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85E1D6" w14:textId="1A8E9470" w:rsidR="00191C54" w:rsidRDefault="00B3705B" w:rsidP="00191C54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bookmarkStart w:id="0" w:name="_GoBack"/>
      <w:bookmarkEnd w:id="0"/>
      <w:r>
        <w:rPr>
          <w:rFonts w:hint="cs"/>
          <w:b/>
          <w:bCs/>
          <w:sz w:val="32"/>
          <w:szCs w:val="32"/>
          <w:u w:val="single"/>
          <w:rtl/>
        </w:rPr>
        <w:t xml:space="preserve">בקשה לפרסום  קול  קורא    לצורך   </w:t>
      </w:r>
      <w:r w:rsidR="009D37D0" w:rsidRPr="00A641D8">
        <w:rPr>
          <w:rFonts w:hint="cs"/>
          <w:b/>
          <w:bCs/>
          <w:sz w:val="32"/>
          <w:szCs w:val="32"/>
          <w:u w:val="single"/>
          <w:rtl/>
        </w:rPr>
        <w:t xml:space="preserve">עדכון רשימת  </w:t>
      </w:r>
      <w:r w:rsidR="009D37D0">
        <w:rPr>
          <w:rFonts w:hint="cs"/>
          <w:b/>
          <w:bCs/>
          <w:sz w:val="32"/>
          <w:szCs w:val="32"/>
          <w:u w:val="single"/>
          <w:rtl/>
        </w:rPr>
        <w:t>מו</w:t>
      </w:r>
      <w:r w:rsidR="00191C54">
        <w:rPr>
          <w:rFonts w:hint="cs"/>
          <w:b/>
          <w:bCs/>
          <w:sz w:val="32"/>
          <w:szCs w:val="32"/>
          <w:u w:val="single"/>
          <w:rtl/>
        </w:rPr>
        <w:t>מחים   לביצוע    הרצאות  בארץ וב</w:t>
      </w:r>
      <w:r w:rsidR="009D37D0">
        <w:rPr>
          <w:rFonts w:hint="cs"/>
          <w:b/>
          <w:bCs/>
          <w:sz w:val="32"/>
          <w:szCs w:val="32"/>
          <w:u w:val="single"/>
          <w:rtl/>
        </w:rPr>
        <w:t xml:space="preserve">חו"ל   </w:t>
      </w:r>
      <w:r w:rsidR="00191C54">
        <w:rPr>
          <w:rFonts w:hint="cs"/>
          <w:b/>
          <w:bCs/>
          <w:sz w:val="32"/>
          <w:szCs w:val="32"/>
          <w:u w:val="single"/>
          <w:rtl/>
        </w:rPr>
        <w:t xml:space="preserve">ומתן שירות של </w:t>
      </w:r>
      <w:r w:rsidR="009D37D0">
        <w:rPr>
          <w:rFonts w:hint="cs"/>
          <w:b/>
          <w:bCs/>
          <w:sz w:val="32"/>
          <w:szCs w:val="32"/>
          <w:u w:val="single"/>
          <w:rtl/>
        </w:rPr>
        <w:t xml:space="preserve">ייעוץ  מקצועי </w:t>
      </w:r>
      <w:r w:rsidR="00191C54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 w:rsidR="009D37D0">
        <w:rPr>
          <w:rFonts w:hint="cs"/>
          <w:b/>
          <w:bCs/>
          <w:sz w:val="32"/>
          <w:szCs w:val="32"/>
          <w:u w:val="single"/>
          <w:rtl/>
        </w:rPr>
        <w:t xml:space="preserve"> לפרויקטים  בחו"ל</w:t>
      </w:r>
    </w:p>
    <w:p w14:paraId="1535CE0C" w14:textId="77777777" w:rsidR="009D37D0" w:rsidRPr="00191C54" w:rsidRDefault="00191C54" w:rsidP="00340A72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 w:rsidR="009D37D0">
        <w:rPr>
          <w:rFonts w:hint="cs"/>
          <w:b/>
          <w:bCs/>
          <w:sz w:val="32"/>
          <w:szCs w:val="32"/>
          <w:u w:val="single"/>
          <w:rtl/>
        </w:rPr>
        <w:t xml:space="preserve">עבור  פעילות    </w:t>
      </w:r>
      <w:r>
        <w:rPr>
          <w:rFonts w:hint="cs"/>
          <w:b/>
          <w:bCs/>
          <w:sz w:val="32"/>
          <w:szCs w:val="32"/>
          <w:u w:val="single"/>
          <w:rtl/>
        </w:rPr>
        <w:t xml:space="preserve">"סינדקו" (כזרוע מסייעת של </w:t>
      </w:r>
      <w:r w:rsidR="009D37D0">
        <w:rPr>
          <w:rFonts w:hint="cs"/>
          <w:b/>
          <w:bCs/>
          <w:sz w:val="32"/>
          <w:szCs w:val="32"/>
          <w:u w:val="single"/>
          <w:rtl/>
        </w:rPr>
        <w:t>משרד  החוץ</w:t>
      </w:r>
      <w:r w:rsidR="00340A72">
        <w:rPr>
          <w:rFonts w:hint="cs"/>
          <w:b/>
          <w:bCs/>
          <w:sz w:val="32"/>
          <w:szCs w:val="32"/>
          <w:u w:val="single"/>
          <w:rtl/>
        </w:rPr>
        <w:t xml:space="preserve">)   </w:t>
      </w:r>
      <w:r w:rsidR="009D37D0">
        <w:rPr>
          <w:rFonts w:hint="cs"/>
          <w:b/>
          <w:bCs/>
          <w:sz w:val="32"/>
          <w:szCs w:val="32"/>
          <w:u w:val="single"/>
          <w:rtl/>
        </w:rPr>
        <w:t>לשנים  2015-2016</w:t>
      </w:r>
    </w:p>
    <w:p w14:paraId="4C2E6D36" w14:textId="77777777" w:rsidR="00191C54" w:rsidRDefault="00191C54" w:rsidP="009D37D0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</w:p>
    <w:p w14:paraId="2C209C11" w14:textId="77777777" w:rsidR="00191C54" w:rsidRDefault="00191C54" w:rsidP="009D37D0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</w:p>
    <w:p w14:paraId="7A0FFDC8" w14:textId="77777777" w:rsidR="009D37D0" w:rsidRPr="00485594" w:rsidRDefault="009D37D0" w:rsidP="009D37D0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485594">
        <w:rPr>
          <w:rFonts w:hint="cs"/>
          <w:b/>
          <w:bCs/>
          <w:sz w:val="28"/>
          <w:szCs w:val="28"/>
          <w:u w:val="single"/>
          <w:rtl/>
        </w:rPr>
        <w:t>רקע</w:t>
      </w:r>
      <w:r>
        <w:rPr>
          <w:rFonts w:hint="cs"/>
          <w:b/>
          <w:bCs/>
          <w:sz w:val="28"/>
          <w:szCs w:val="28"/>
          <w:u w:val="single"/>
          <w:rtl/>
        </w:rPr>
        <w:t>/מבוא</w:t>
      </w:r>
    </w:p>
    <w:p w14:paraId="5287D80B" w14:textId="77777777" w:rsidR="009D37D0" w:rsidRDefault="009D37D0" w:rsidP="009D37D0">
      <w:pPr>
        <w:spacing w:line="360" w:lineRule="auto"/>
        <w:jc w:val="both"/>
      </w:pPr>
      <w:r>
        <w:rPr>
          <w:rFonts w:hint="cs"/>
          <w:rtl/>
        </w:rPr>
        <w:t xml:space="preserve"> </w:t>
      </w:r>
    </w:p>
    <w:p w14:paraId="4077F789" w14:textId="35A3D08D" w:rsidR="009D37D0" w:rsidRDefault="009D37D0" w:rsidP="00F80467">
      <w:pPr>
        <w:spacing w:line="360" w:lineRule="auto"/>
        <w:jc w:val="both"/>
        <w:rPr>
          <w:rtl/>
        </w:rPr>
      </w:pPr>
      <w:r>
        <w:rPr>
          <w:rtl/>
        </w:rPr>
        <w:t xml:space="preserve">המרכז  לשיתוף  והדרכה  חקלאית   בינלאומית (סינדקו) ,  הינה  יחידה  אינטגראלית  של   משרד  החקלאות ,   </w:t>
      </w:r>
      <w:r w:rsidR="00340A72">
        <w:rPr>
          <w:rFonts w:hint="cs"/>
          <w:rtl/>
        </w:rPr>
        <w:t>הפועלת</w:t>
      </w:r>
      <w:r>
        <w:rPr>
          <w:rFonts w:hint="cs"/>
          <w:rtl/>
        </w:rPr>
        <w:t xml:space="preserve"> ב</w:t>
      </w:r>
      <w:r>
        <w:rPr>
          <w:rtl/>
        </w:rPr>
        <w:t xml:space="preserve">שיתוף  פעולה  הדוק  עם  משרד  החוץ  ומשמשת   </w:t>
      </w:r>
      <w:r w:rsidR="0054671A">
        <w:rPr>
          <w:rFonts w:hint="cs"/>
          <w:rtl/>
        </w:rPr>
        <w:t xml:space="preserve">כגורם  מרכזי  </w:t>
      </w:r>
      <w:r w:rsidR="0054671A" w:rsidRPr="0054671A">
        <w:rPr>
          <w:rFonts w:hint="cs"/>
          <w:rtl/>
        </w:rPr>
        <w:t>ב</w:t>
      </w:r>
      <w:r>
        <w:rPr>
          <w:rFonts w:hint="cs"/>
          <w:rtl/>
        </w:rPr>
        <w:t xml:space="preserve">משרדים אלו בכל הקשור </w:t>
      </w:r>
      <w:r w:rsidR="00F80467">
        <w:rPr>
          <w:rFonts w:hint="cs"/>
          <w:rtl/>
        </w:rPr>
        <w:t>ב</w:t>
      </w:r>
      <w:r>
        <w:rPr>
          <w:rFonts w:hint="cs"/>
          <w:rtl/>
        </w:rPr>
        <w:t>הוצאה לפ</w:t>
      </w:r>
      <w:r w:rsidR="00F80467">
        <w:rPr>
          <w:rFonts w:hint="cs"/>
          <w:rtl/>
        </w:rPr>
        <w:t>ו</w:t>
      </w:r>
      <w:r>
        <w:rPr>
          <w:rFonts w:hint="cs"/>
          <w:rtl/>
        </w:rPr>
        <w:t>על</w:t>
      </w:r>
      <w:r w:rsidR="00F80467">
        <w:rPr>
          <w:rFonts w:hint="cs"/>
          <w:rtl/>
        </w:rPr>
        <w:t xml:space="preserve"> </w:t>
      </w:r>
      <w:r>
        <w:rPr>
          <w:rFonts w:hint="cs"/>
          <w:rtl/>
        </w:rPr>
        <w:t xml:space="preserve"> של </w:t>
      </w:r>
      <w:r>
        <w:rPr>
          <w:rtl/>
        </w:rPr>
        <w:t>שיתו</w:t>
      </w:r>
      <w:r>
        <w:rPr>
          <w:rFonts w:hint="cs"/>
          <w:rtl/>
        </w:rPr>
        <w:t xml:space="preserve">פי פעולה </w:t>
      </w:r>
      <w:r>
        <w:rPr>
          <w:rtl/>
        </w:rPr>
        <w:t xml:space="preserve"> טכני</w:t>
      </w:r>
      <w:r>
        <w:rPr>
          <w:rFonts w:hint="cs"/>
          <w:rtl/>
        </w:rPr>
        <w:t xml:space="preserve">ים </w:t>
      </w:r>
      <w:r>
        <w:rPr>
          <w:rtl/>
        </w:rPr>
        <w:t xml:space="preserve"> - חקלאי</w:t>
      </w:r>
      <w:r>
        <w:rPr>
          <w:rFonts w:hint="cs"/>
          <w:rtl/>
        </w:rPr>
        <w:t>ים בין מדינת ישראל ל</w:t>
      </w:r>
      <w:r>
        <w:rPr>
          <w:rtl/>
        </w:rPr>
        <w:t xml:space="preserve">מדינות </w:t>
      </w:r>
      <w:r>
        <w:rPr>
          <w:rFonts w:hint="cs"/>
          <w:rtl/>
        </w:rPr>
        <w:t>ה</w:t>
      </w:r>
      <w:r>
        <w:rPr>
          <w:rtl/>
        </w:rPr>
        <w:t xml:space="preserve">מתפתחות.   </w:t>
      </w:r>
    </w:p>
    <w:p w14:paraId="55601EEE" w14:textId="77777777" w:rsidR="009D37D0" w:rsidRDefault="009D37D0" w:rsidP="009D37D0">
      <w:pPr>
        <w:spacing w:line="360" w:lineRule="auto"/>
        <w:jc w:val="both"/>
        <w:rPr>
          <w:rtl/>
        </w:rPr>
      </w:pPr>
    </w:p>
    <w:p w14:paraId="638F7A55" w14:textId="77777777" w:rsidR="009D37D0" w:rsidRDefault="009D37D0" w:rsidP="00340A72">
      <w:pPr>
        <w:spacing w:line="360" w:lineRule="auto"/>
        <w:jc w:val="both"/>
        <w:rPr>
          <w:rtl/>
        </w:rPr>
      </w:pPr>
      <w:r>
        <w:rPr>
          <w:rtl/>
        </w:rPr>
        <w:t xml:space="preserve">היחידה עוסקת  </w:t>
      </w:r>
      <w:r>
        <w:rPr>
          <w:rFonts w:hint="cs"/>
          <w:rtl/>
        </w:rPr>
        <w:t xml:space="preserve">בין היתר, </w:t>
      </w:r>
      <w:r>
        <w:rPr>
          <w:rtl/>
        </w:rPr>
        <w:t>במתן  הדרכה  למשתלמים  בארץ ,  בביצוע  פרויקטים בחו"ל , שליחת מומחים לחו"ל  וביצוע  קורסים  במדינות   מתפתחות.</w:t>
      </w:r>
      <w:r w:rsidR="00340A72">
        <w:rPr>
          <w:rFonts w:hint="cs"/>
          <w:rtl/>
        </w:rPr>
        <w:t xml:space="preserve">   </w:t>
      </w:r>
    </w:p>
    <w:p w14:paraId="125501F9" w14:textId="77777777" w:rsidR="009D37D0" w:rsidRDefault="009D37D0" w:rsidP="009D37D0">
      <w:pPr>
        <w:spacing w:line="360" w:lineRule="auto"/>
        <w:jc w:val="both"/>
        <w:rPr>
          <w:rtl/>
        </w:rPr>
      </w:pPr>
    </w:p>
    <w:p w14:paraId="623960EE" w14:textId="77777777" w:rsidR="009D37D0" w:rsidRDefault="009D37D0" w:rsidP="009D37D0">
      <w:pPr>
        <w:spacing w:line="360" w:lineRule="auto"/>
        <w:jc w:val="both"/>
        <w:rPr>
          <w:rtl/>
        </w:rPr>
      </w:pPr>
      <w:r>
        <w:rPr>
          <w:rtl/>
        </w:rPr>
        <w:t xml:space="preserve">תפקידי  ומטרות היחידה </w:t>
      </w:r>
      <w:r>
        <w:rPr>
          <w:rFonts w:hint="cs"/>
          <w:rtl/>
        </w:rPr>
        <w:t>הנם אלו</w:t>
      </w:r>
      <w:r>
        <w:rPr>
          <w:rtl/>
        </w:rPr>
        <w:t>:</w:t>
      </w:r>
    </w:p>
    <w:p w14:paraId="4E48827F" w14:textId="77777777" w:rsidR="009D37D0" w:rsidRDefault="009D37D0" w:rsidP="009D37D0">
      <w:pPr>
        <w:pStyle w:val="ad"/>
        <w:numPr>
          <w:ilvl w:val="0"/>
          <w:numId w:val="11"/>
        </w:numPr>
        <w:spacing w:line="360" w:lineRule="auto"/>
        <w:jc w:val="both"/>
        <w:rPr>
          <w:rtl/>
        </w:rPr>
      </w:pPr>
      <w:r>
        <w:rPr>
          <w:rtl/>
        </w:rPr>
        <w:t xml:space="preserve">קידום תוכניות פיתוח </w:t>
      </w:r>
      <w:r>
        <w:rPr>
          <w:rFonts w:hint="cs"/>
          <w:rtl/>
        </w:rPr>
        <w:t>(</w:t>
      </w:r>
      <w:r w:rsidRPr="000319F2">
        <w:rPr>
          <w:i/>
          <w:iCs/>
        </w:rPr>
        <w:t>Development Projects</w:t>
      </w:r>
      <w:r>
        <w:rPr>
          <w:rFonts w:hint="cs"/>
          <w:rtl/>
        </w:rPr>
        <w:t xml:space="preserve">) </w:t>
      </w:r>
      <w:r>
        <w:rPr>
          <w:rtl/>
        </w:rPr>
        <w:t>במדינות יעד.</w:t>
      </w:r>
    </w:p>
    <w:p w14:paraId="4EC31B87" w14:textId="77777777" w:rsidR="009D37D0" w:rsidRDefault="009D37D0" w:rsidP="009D37D0">
      <w:pPr>
        <w:pStyle w:val="ad"/>
        <w:numPr>
          <w:ilvl w:val="0"/>
          <w:numId w:val="11"/>
        </w:numPr>
        <w:spacing w:line="360" w:lineRule="auto"/>
        <w:jc w:val="both"/>
        <w:rPr>
          <w:rtl/>
        </w:rPr>
      </w:pPr>
      <w:r>
        <w:rPr>
          <w:rtl/>
        </w:rPr>
        <w:t>קידום והשגת יעדים מדיניים של מדינת ישראל.</w:t>
      </w:r>
    </w:p>
    <w:p w14:paraId="2E03D845" w14:textId="77777777" w:rsidR="009D37D0" w:rsidRDefault="009D37D0" w:rsidP="009D37D0">
      <w:pPr>
        <w:pStyle w:val="ad"/>
        <w:numPr>
          <w:ilvl w:val="0"/>
          <w:numId w:val="11"/>
        </w:numPr>
        <w:spacing w:line="360" w:lineRule="auto"/>
        <w:jc w:val="both"/>
        <w:rPr>
          <w:rtl/>
        </w:rPr>
      </w:pPr>
      <w:r>
        <w:rPr>
          <w:rtl/>
        </w:rPr>
        <w:t xml:space="preserve">פיתוח וביצוע פעילויות שיתוף פעולה טכני - חקלאי במדינות מתפתחות.  </w:t>
      </w:r>
    </w:p>
    <w:p w14:paraId="648C9AD1" w14:textId="77777777" w:rsidR="009D37D0" w:rsidRDefault="009D37D0" w:rsidP="009D37D0">
      <w:pPr>
        <w:pStyle w:val="ad"/>
        <w:numPr>
          <w:ilvl w:val="0"/>
          <w:numId w:val="11"/>
        </w:numPr>
        <w:spacing w:line="360" w:lineRule="auto"/>
        <w:jc w:val="both"/>
        <w:rPr>
          <w:rtl/>
        </w:rPr>
      </w:pPr>
      <w:r>
        <w:rPr>
          <w:rtl/>
        </w:rPr>
        <w:t xml:space="preserve">סיוע בקידום יעדים כלכליים וייצוא "כחול - לבן".  </w:t>
      </w:r>
    </w:p>
    <w:p w14:paraId="011C3645" w14:textId="77777777" w:rsidR="009D37D0" w:rsidRDefault="009D37D0" w:rsidP="009D37D0">
      <w:pPr>
        <w:pStyle w:val="ad"/>
        <w:numPr>
          <w:ilvl w:val="0"/>
          <w:numId w:val="11"/>
        </w:numPr>
        <w:spacing w:line="360" w:lineRule="auto"/>
        <w:jc w:val="both"/>
        <w:rPr>
          <w:rtl/>
        </w:rPr>
      </w:pPr>
      <w:r>
        <w:rPr>
          <w:rtl/>
        </w:rPr>
        <w:t>סיוע בפיתוח תוכניות שיתוף פעולה בילטרליות ומולטי לטרליות, במסגרתן תוכניות למימון משותף עם קהילת הסיוע הבינלאומי, מדינות תורמות ומוסדות סיוע וארגונים לא-ממשלתיים.</w:t>
      </w:r>
    </w:p>
    <w:p w14:paraId="325AAF96" w14:textId="77777777" w:rsidR="009D37D0" w:rsidRDefault="009D37D0" w:rsidP="009D37D0">
      <w:pPr>
        <w:spacing w:line="360" w:lineRule="auto"/>
        <w:jc w:val="both"/>
        <w:rPr>
          <w:rtl/>
        </w:rPr>
      </w:pPr>
    </w:p>
    <w:p w14:paraId="5C0EE203" w14:textId="40CC0B7E" w:rsidR="00301DC7" w:rsidRDefault="009D37D0" w:rsidP="00F80467">
      <w:pPr>
        <w:spacing w:line="360" w:lineRule="auto"/>
        <w:jc w:val="both"/>
        <w:rPr>
          <w:rtl/>
        </w:rPr>
      </w:pPr>
      <w:r>
        <w:rPr>
          <w:rFonts w:hint="cs"/>
          <w:rtl/>
        </w:rPr>
        <w:t>בהקשר עם ביצוע פעולות</w:t>
      </w:r>
      <w:r>
        <w:rPr>
          <w:rtl/>
        </w:rPr>
        <w:t xml:space="preserve">  ההדרכתית  בארץ  ובחו"</w:t>
      </w:r>
      <w:r>
        <w:rPr>
          <w:rFonts w:hint="cs"/>
          <w:rtl/>
        </w:rPr>
        <w:t xml:space="preserve">ל נהגה היחידה  עד כה, לעשות שימוש ברשימת </w:t>
      </w:r>
      <w:r>
        <w:rPr>
          <w:rtl/>
        </w:rPr>
        <w:t xml:space="preserve">מומחים    מקצועיים    </w:t>
      </w:r>
      <w:r>
        <w:rPr>
          <w:rFonts w:hint="cs"/>
          <w:rtl/>
        </w:rPr>
        <w:t>שהייתה ברשותה שעל בסיסה יצ</w:t>
      </w:r>
      <w:r w:rsidR="00F80467">
        <w:rPr>
          <w:rFonts w:hint="cs"/>
          <w:rtl/>
        </w:rPr>
        <w:t>ר</w:t>
      </w:r>
      <w:r>
        <w:rPr>
          <w:rFonts w:hint="cs"/>
          <w:rtl/>
        </w:rPr>
        <w:t xml:space="preserve">ה קשר עם </w:t>
      </w:r>
      <w:r w:rsidR="000319F2">
        <w:rPr>
          <w:rFonts w:hint="cs"/>
          <w:rtl/>
        </w:rPr>
        <w:t xml:space="preserve">נותני השירותים </w:t>
      </w:r>
      <w:r w:rsidR="00340A72">
        <w:rPr>
          <w:rFonts w:hint="cs"/>
          <w:rtl/>
        </w:rPr>
        <w:t>על מנת להזמין מהם (עבור משרד החוץ</w:t>
      </w:r>
      <w:r w:rsidR="00301DC7">
        <w:rPr>
          <w:rFonts w:hint="cs"/>
          <w:rtl/>
        </w:rPr>
        <w:t>)</w:t>
      </w:r>
      <w:r w:rsidR="00340A72">
        <w:rPr>
          <w:rFonts w:hint="cs"/>
          <w:rtl/>
        </w:rPr>
        <w:t xml:space="preserve"> שירותי </w:t>
      </w:r>
      <w:r>
        <w:rPr>
          <w:rFonts w:hint="cs"/>
          <w:rtl/>
        </w:rPr>
        <w:t xml:space="preserve">הרצאות , או </w:t>
      </w:r>
      <w:r w:rsidR="000319F2">
        <w:rPr>
          <w:rFonts w:hint="cs"/>
          <w:rtl/>
        </w:rPr>
        <w:t xml:space="preserve">שירותי </w:t>
      </w:r>
      <w:r>
        <w:rPr>
          <w:rFonts w:hint="cs"/>
          <w:rtl/>
        </w:rPr>
        <w:t xml:space="preserve">הנחייה מקצועית. </w:t>
      </w:r>
    </w:p>
    <w:p w14:paraId="42016E3C" w14:textId="77777777" w:rsidR="00301DC7" w:rsidRDefault="00301DC7" w:rsidP="00301DC7">
      <w:pPr>
        <w:spacing w:line="360" w:lineRule="auto"/>
        <w:jc w:val="both"/>
        <w:rPr>
          <w:rtl/>
        </w:rPr>
      </w:pPr>
    </w:p>
    <w:p w14:paraId="4BEECD90" w14:textId="63EF1425" w:rsidR="00340A72" w:rsidRDefault="00340A72" w:rsidP="00301DC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יובהר כי בהקשר זה של הזמנת השירותים מהווה משרד החקלאות-סינדקו אורגן </w:t>
      </w:r>
      <w:r>
        <w:rPr>
          <w:rFonts w:hint="cs"/>
          <w:b/>
          <w:bCs/>
          <w:rtl/>
        </w:rPr>
        <w:t>ה</w:t>
      </w:r>
      <w:r w:rsidRPr="00340A72">
        <w:rPr>
          <w:rFonts w:hint="cs"/>
          <w:b/>
          <w:bCs/>
          <w:rtl/>
        </w:rPr>
        <w:t>מסייע בלבד למשרד החוץ</w:t>
      </w:r>
      <w:r>
        <w:rPr>
          <w:rFonts w:hint="cs"/>
          <w:rtl/>
        </w:rPr>
        <w:t xml:space="preserve">, ואינו מעורב בהליך ההתקשרות </w:t>
      </w:r>
      <w:r w:rsidRPr="00301DC7">
        <w:rPr>
          <w:rFonts w:hint="cs"/>
          <w:b/>
          <w:bCs/>
          <w:rtl/>
        </w:rPr>
        <w:t>דה פקטו</w:t>
      </w:r>
      <w:r>
        <w:rPr>
          <w:rFonts w:hint="cs"/>
          <w:rtl/>
        </w:rPr>
        <w:t xml:space="preserve"> עם נותני השירותים</w:t>
      </w:r>
      <w:r w:rsidR="00301DC7">
        <w:rPr>
          <w:rFonts w:hint="cs"/>
          <w:rtl/>
        </w:rPr>
        <w:t xml:space="preserve"> במובן של פתיחת הזמנות רכש במערכת המרכב"ה, אישור התשלום בחשבות וביצועו בפועל </w:t>
      </w:r>
      <w:r w:rsidR="00301DC7">
        <w:rPr>
          <w:rtl/>
        </w:rPr>
        <w:t>–</w:t>
      </w:r>
      <w:r w:rsidR="00301DC7">
        <w:rPr>
          <w:rFonts w:hint="cs"/>
          <w:rtl/>
        </w:rPr>
        <w:t xml:space="preserve"> כל אלו נעשים  </w:t>
      </w:r>
      <w:r>
        <w:rPr>
          <w:rFonts w:hint="cs"/>
          <w:rtl/>
        </w:rPr>
        <w:t>באחריות במשרד החוץ</w:t>
      </w:r>
      <w:r w:rsidR="00F80467">
        <w:rPr>
          <w:rFonts w:hint="cs"/>
          <w:rtl/>
        </w:rPr>
        <w:t xml:space="preserve"> ,  </w:t>
      </w:r>
      <w:r>
        <w:rPr>
          <w:rFonts w:hint="cs"/>
          <w:rtl/>
        </w:rPr>
        <w:t xml:space="preserve"> </w:t>
      </w:r>
      <w:r w:rsidR="00F80467">
        <w:rPr>
          <w:rFonts w:hint="cs"/>
          <w:rtl/>
        </w:rPr>
        <w:t>ו</w:t>
      </w:r>
      <w:r>
        <w:rPr>
          <w:rFonts w:hint="cs"/>
          <w:rtl/>
        </w:rPr>
        <w:t xml:space="preserve">באמצעות </w:t>
      </w:r>
      <w:r w:rsidR="000319F2">
        <w:rPr>
          <w:rFonts w:hint="cs"/>
          <w:rtl/>
        </w:rPr>
        <w:t>"</w:t>
      </w:r>
      <w:r w:rsidR="000319F2" w:rsidRPr="00191C54">
        <w:rPr>
          <w:rFonts w:hint="cs"/>
          <w:b/>
          <w:bCs/>
          <w:rtl/>
        </w:rPr>
        <w:t xml:space="preserve">האיגוד </w:t>
      </w:r>
      <w:r w:rsidR="000319F2" w:rsidRPr="00191C54">
        <w:rPr>
          <w:b/>
          <w:bCs/>
          <w:rtl/>
        </w:rPr>
        <w:t>חברה להעברת טכנולוגיה</w:t>
      </w:r>
      <w:r w:rsidR="000319F2">
        <w:rPr>
          <w:rtl/>
        </w:rPr>
        <w:t>"</w:t>
      </w:r>
      <w:r w:rsidR="00301DC7">
        <w:rPr>
          <w:rFonts w:hint="cs"/>
          <w:rtl/>
        </w:rPr>
        <w:t xml:space="preserve"> (להלן: "האיגוד")</w:t>
      </w:r>
      <w:r>
        <w:rPr>
          <w:rFonts w:hint="cs"/>
          <w:rtl/>
        </w:rPr>
        <w:t>.</w:t>
      </w:r>
    </w:p>
    <w:p w14:paraId="2350D805" w14:textId="77777777" w:rsidR="00340A72" w:rsidRDefault="00340A72" w:rsidP="00340A72">
      <w:pPr>
        <w:spacing w:line="360" w:lineRule="auto"/>
        <w:jc w:val="both"/>
        <w:rPr>
          <w:rtl/>
        </w:rPr>
      </w:pPr>
    </w:p>
    <w:p w14:paraId="6F7BEEF6" w14:textId="77777777" w:rsidR="000319F2" w:rsidRDefault="00301DC7" w:rsidP="00340A72">
      <w:pPr>
        <w:spacing w:line="360" w:lineRule="auto"/>
        <w:jc w:val="both"/>
        <w:rPr>
          <w:rtl/>
        </w:rPr>
      </w:pPr>
      <w:r>
        <w:rPr>
          <w:rFonts w:hint="cs"/>
          <w:rtl/>
        </w:rPr>
        <w:t>"</w:t>
      </w:r>
      <w:r w:rsidR="00340A72">
        <w:rPr>
          <w:rFonts w:hint="cs"/>
          <w:rtl/>
        </w:rPr>
        <w:t>האיגוד</w:t>
      </w:r>
      <w:r>
        <w:rPr>
          <w:rFonts w:hint="cs"/>
          <w:rtl/>
        </w:rPr>
        <w:t>"</w:t>
      </w:r>
      <w:r w:rsidR="00340A72">
        <w:rPr>
          <w:rFonts w:hint="cs"/>
          <w:rtl/>
        </w:rPr>
        <w:t xml:space="preserve"> הנו </w:t>
      </w:r>
      <w:r w:rsidR="000319F2">
        <w:rPr>
          <w:rFonts w:hint="cs"/>
          <w:rtl/>
        </w:rPr>
        <w:t xml:space="preserve">חברה שהוקמה </w:t>
      </w:r>
      <w:r w:rsidR="000319F2">
        <w:rPr>
          <w:rtl/>
        </w:rPr>
        <w:t xml:space="preserve">בשנת 1963 על פי החלטת ממשלת ישראל לצורך קידום שיתוף הפעולה הבינלאומי בין מדינת ישראל ומדינות העולם. </w:t>
      </w:r>
    </w:p>
    <w:p w14:paraId="008B4796" w14:textId="77777777" w:rsidR="00191C54" w:rsidRDefault="00191C54" w:rsidP="00191C54">
      <w:pPr>
        <w:spacing w:line="360" w:lineRule="auto"/>
        <w:jc w:val="both"/>
        <w:rPr>
          <w:rtl/>
        </w:rPr>
      </w:pPr>
    </w:p>
    <w:p w14:paraId="7A45EE7A" w14:textId="77777777" w:rsidR="00301DC7" w:rsidRDefault="000319F2" w:rsidP="00191C54">
      <w:pPr>
        <w:spacing w:line="360" w:lineRule="auto"/>
        <w:jc w:val="both"/>
        <w:rPr>
          <w:rtl/>
        </w:rPr>
      </w:pPr>
      <w:r>
        <w:rPr>
          <w:rtl/>
        </w:rPr>
        <w:lastRenderedPageBreak/>
        <w:t xml:space="preserve">חברה </w:t>
      </w:r>
      <w:r>
        <w:rPr>
          <w:rFonts w:hint="cs"/>
          <w:rtl/>
        </w:rPr>
        <w:t xml:space="preserve">זו </w:t>
      </w:r>
      <w:r>
        <w:rPr>
          <w:rtl/>
        </w:rPr>
        <w:t>פועלת שלא למטרות רווח (מלכ"ר) והיא בבעלות מלאה של מדינת ישראל.</w:t>
      </w:r>
      <w:r>
        <w:rPr>
          <w:rFonts w:hint="cs"/>
          <w:rtl/>
        </w:rPr>
        <w:t xml:space="preserve"> </w:t>
      </w:r>
      <w:r w:rsidR="00301DC7">
        <w:rPr>
          <w:rFonts w:hint="cs"/>
          <w:rtl/>
        </w:rPr>
        <w:t>ה</w:t>
      </w:r>
      <w:r>
        <w:rPr>
          <w:rtl/>
        </w:rPr>
        <w:t xml:space="preserve">שרים האחראים </w:t>
      </w:r>
      <w:r>
        <w:rPr>
          <w:rFonts w:hint="cs"/>
          <w:rtl/>
        </w:rPr>
        <w:t xml:space="preserve">על פעילותה </w:t>
      </w:r>
      <w:r>
        <w:rPr>
          <w:rtl/>
        </w:rPr>
        <w:t>הינם: שר החוץ ושר האוצר.</w:t>
      </w:r>
      <w:r>
        <w:rPr>
          <w:rFonts w:hint="cs"/>
          <w:rtl/>
        </w:rPr>
        <w:t xml:space="preserve">  </w:t>
      </w:r>
    </w:p>
    <w:p w14:paraId="67DAA5DF" w14:textId="77777777" w:rsidR="00301DC7" w:rsidRDefault="00301DC7" w:rsidP="00191C54">
      <w:pPr>
        <w:spacing w:line="360" w:lineRule="auto"/>
        <w:jc w:val="both"/>
        <w:rPr>
          <w:rtl/>
        </w:rPr>
      </w:pPr>
    </w:p>
    <w:p w14:paraId="4A1A4270" w14:textId="77777777" w:rsidR="009D37D0" w:rsidRDefault="000319F2" w:rsidP="00191C54">
      <w:pPr>
        <w:spacing w:line="360" w:lineRule="auto"/>
        <w:jc w:val="both"/>
        <w:rPr>
          <w:rtl/>
        </w:rPr>
      </w:pPr>
      <w:r>
        <w:rPr>
          <w:rtl/>
        </w:rPr>
        <w:t>בשנת 2008, החליטה הועדה המשרדית לפטור ממכרז לחברות ממשלתיות, בראשות מנכ"ל משרד ראש הממשלה, כי האיגוד הינו זרוע ביצועית של משרד החוץ על כל המשתמע מכך</w:t>
      </w:r>
      <w:r>
        <w:rPr>
          <w:rFonts w:hint="cs"/>
          <w:rtl/>
        </w:rPr>
        <w:t xml:space="preserve">  לרבות נושא הסדרת התשלום למומחים המקצועיים נשוא קול קורא זה.</w:t>
      </w:r>
    </w:p>
    <w:p w14:paraId="6C73A823" w14:textId="77777777" w:rsidR="00301DC7" w:rsidRDefault="00301DC7" w:rsidP="00191C54">
      <w:pPr>
        <w:spacing w:line="360" w:lineRule="auto"/>
        <w:jc w:val="both"/>
        <w:rPr>
          <w:rtl/>
        </w:rPr>
      </w:pPr>
    </w:p>
    <w:p w14:paraId="2C0644AC" w14:textId="77777777" w:rsidR="00301DC7" w:rsidRPr="00301DC7" w:rsidRDefault="00301DC7" w:rsidP="00191C54">
      <w:pPr>
        <w:spacing w:line="360" w:lineRule="auto"/>
        <w:jc w:val="both"/>
        <w:rPr>
          <w:b/>
          <w:bCs/>
          <w:u w:val="single"/>
          <w:rtl/>
        </w:rPr>
      </w:pPr>
      <w:r w:rsidRPr="00301DC7">
        <w:rPr>
          <w:rFonts w:hint="cs"/>
          <w:b/>
          <w:bCs/>
          <w:u w:val="single"/>
          <w:rtl/>
        </w:rPr>
        <w:t xml:space="preserve">אופן ההתקשרות עם היועצים </w:t>
      </w:r>
    </w:p>
    <w:p w14:paraId="07853B00" w14:textId="77777777" w:rsidR="00301DC7" w:rsidRDefault="00301DC7" w:rsidP="00301DC7">
      <w:pPr>
        <w:spacing w:line="360" w:lineRule="auto"/>
        <w:jc w:val="both"/>
        <w:rPr>
          <w:rtl/>
        </w:rPr>
      </w:pPr>
    </w:p>
    <w:p w14:paraId="1D35318A" w14:textId="77777777" w:rsidR="000319F2" w:rsidRPr="005166E4" w:rsidRDefault="00301DC7" w:rsidP="00301DC7">
      <w:pPr>
        <w:spacing w:line="360" w:lineRule="auto"/>
        <w:jc w:val="both"/>
        <w:rPr>
          <w:sz w:val="20"/>
          <w:szCs w:val="20"/>
          <w:rtl/>
        </w:rPr>
      </w:pPr>
      <w:r>
        <w:rPr>
          <w:rFonts w:hint="cs"/>
          <w:rtl/>
        </w:rPr>
        <w:t>עד היום,  וכל אימת שנזק</w:t>
      </w:r>
      <w:r>
        <w:rPr>
          <w:rFonts w:hint="eastAsia"/>
          <w:rtl/>
        </w:rPr>
        <w:t>ק</w:t>
      </w:r>
      <w:r>
        <w:rPr>
          <w:rFonts w:hint="cs"/>
          <w:rtl/>
        </w:rPr>
        <w:t xml:space="preserve"> משרד החוץ/האיגוד לקבל את שירותי הייעוץ , נהגה יחידת סינדקו (משרד החקלאות) לאתר את נותני השירותים על סמך רשומות שמיות ("מאגר") שהיו ברשותה, ושכללו </w:t>
      </w:r>
      <w:r w:rsidRPr="00322145">
        <w:rPr>
          <w:rFonts w:hint="eastAsia"/>
          <w:rtl/>
        </w:rPr>
        <w:t>בין</w:t>
      </w:r>
      <w:r w:rsidRPr="00322145">
        <w:rPr>
          <w:rtl/>
        </w:rPr>
        <w:t xml:space="preserve"> </w:t>
      </w:r>
      <w:r w:rsidRPr="00322145">
        <w:rPr>
          <w:rFonts w:hint="eastAsia"/>
          <w:rtl/>
        </w:rPr>
        <w:t>היתר</w:t>
      </w:r>
      <w:r w:rsidRPr="005166E4">
        <w:rPr>
          <w:rFonts w:hint="cs"/>
          <w:sz w:val="20"/>
          <w:szCs w:val="20"/>
          <w:rtl/>
        </w:rPr>
        <w:t xml:space="preserve"> </w:t>
      </w:r>
      <w:r w:rsidRPr="005166E4">
        <w:rPr>
          <w:rFonts w:ascii="Arial" w:hAnsi="Arial" w:hint="cs"/>
          <w:color w:val="000000"/>
          <w:rtl/>
        </w:rPr>
        <w:t>גם עובדים גמלאי המשרד   ועובדי משרדי אחרים  (עובדי מדינה לשעבר ).</w:t>
      </w:r>
    </w:p>
    <w:p w14:paraId="1CBA3A00" w14:textId="77777777" w:rsidR="00301DC7" w:rsidRDefault="00301DC7" w:rsidP="00301DC7">
      <w:pPr>
        <w:spacing w:line="360" w:lineRule="auto"/>
        <w:jc w:val="both"/>
        <w:rPr>
          <w:rtl/>
        </w:rPr>
      </w:pPr>
    </w:p>
    <w:p w14:paraId="2F4FD4B0" w14:textId="7F1A243F" w:rsidR="009D37D0" w:rsidRDefault="009D37D0" w:rsidP="00987495">
      <w:pPr>
        <w:spacing w:line="360" w:lineRule="auto"/>
        <w:jc w:val="both"/>
        <w:rPr>
          <w:rtl/>
        </w:rPr>
      </w:pPr>
      <w:r>
        <w:rPr>
          <w:rtl/>
        </w:rPr>
        <w:t xml:space="preserve">מומחים  שנמצאו  מתאימים  </w:t>
      </w:r>
      <w:r w:rsidR="00301DC7">
        <w:rPr>
          <w:rFonts w:hint="cs"/>
          <w:rtl/>
        </w:rPr>
        <w:t xml:space="preserve">ע"י סינדקו </w:t>
      </w:r>
      <w:r>
        <w:rPr>
          <w:rtl/>
        </w:rPr>
        <w:t>לתמוך  בפעילות  בחו"ל ,</w:t>
      </w:r>
      <w:r w:rsidR="00301DC7">
        <w:rPr>
          <w:rFonts w:hint="cs"/>
          <w:rtl/>
        </w:rPr>
        <w:t xml:space="preserve">פרטיהם </w:t>
      </w:r>
      <w:r w:rsidR="005166E4">
        <w:rPr>
          <w:rFonts w:hint="cs"/>
          <w:rtl/>
        </w:rPr>
        <w:t>הועברו</w:t>
      </w:r>
      <w:r w:rsidR="00301DC7">
        <w:rPr>
          <w:rFonts w:hint="cs"/>
          <w:rtl/>
        </w:rPr>
        <w:t xml:space="preserve"> </w:t>
      </w:r>
      <w:r>
        <w:rPr>
          <w:rtl/>
        </w:rPr>
        <w:t xml:space="preserve">למשרד  החוץ  </w:t>
      </w:r>
      <w:r w:rsidR="00301DC7">
        <w:rPr>
          <w:rFonts w:hint="cs"/>
          <w:rtl/>
        </w:rPr>
        <w:t xml:space="preserve">וזה קיבל מהם שירותים דוגמת: </w:t>
      </w:r>
      <w:r w:rsidR="00987495">
        <w:rPr>
          <w:rFonts w:hint="cs"/>
          <w:rtl/>
        </w:rPr>
        <w:t xml:space="preserve"> </w:t>
      </w:r>
      <w:r w:rsidR="00301DC7">
        <w:rPr>
          <w:rFonts w:hint="cs"/>
          <w:rtl/>
        </w:rPr>
        <w:t>שיגור ל</w:t>
      </w:r>
      <w:r>
        <w:rPr>
          <w:rtl/>
        </w:rPr>
        <w:t>חו"ל  ל</w:t>
      </w:r>
      <w:r w:rsidR="00301DC7">
        <w:rPr>
          <w:rFonts w:hint="cs"/>
          <w:rtl/>
        </w:rPr>
        <w:t xml:space="preserve">טובת ביצוע </w:t>
      </w:r>
      <w:r w:rsidR="00301DC7">
        <w:rPr>
          <w:rtl/>
        </w:rPr>
        <w:t xml:space="preserve">קורס </w:t>
      </w:r>
      <w:r>
        <w:rPr>
          <w:rtl/>
        </w:rPr>
        <w:t xml:space="preserve">,  ביצוע  סקר </w:t>
      </w:r>
      <w:r w:rsidR="00301DC7">
        <w:rPr>
          <w:rFonts w:hint="cs"/>
          <w:rtl/>
        </w:rPr>
        <w:t xml:space="preserve">, </w:t>
      </w:r>
      <w:r>
        <w:rPr>
          <w:rtl/>
        </w:rPr>
        <w:t xml:space="preserve">מתן  ייעוץ  </w:t>
      </w:r>
      <w:r w:rsidR="00301DC7">
        <w:rPr>
          <w:rFonts w:hint="cs"/>
          <w:rtl/>
        </w:rPr>
        <w:t>ל</w:t>
      </w:r>
      <w:r>
        <w:rPr>
          <w:rtl/>
        </w:rPr>
        <w:t xml:space="preserve">פרויקט </w:t>
      </w:r>
      <w:r w:rsidR="00301DC7">
        <w:rPr>
          <w:rFonts w:hint="cs"/>
          <w:rtl/>
        </w:rPr>
        <w:t xml:space="preserve">/ים וכד'.  </w:t>
      </w:r>
    </w:p>
    <w:p w14:paraId="249F30BE" w14:textId="77777777" w:rsidR="009D37D0" w:rsidRDefault="009D37D0" w:rsidP="009D37D0">
      <w:pPr>
        <w:spacing w:line="360" w:lineRule="auto"/>
        <w:jc w:val="both"/>
        <w:rPr>
          <w:rtl/>
        </w:rPr>
      </w:pPr>
    </w:p>
    <w:p w14:paraId="0A1DA379" w14:textId="574D0C94" w:rsidR="0081626C" w:rsidRPr="005166E4" w:rsidRDefault="00301DC7" w:rsidP="005166E4">
      <w:pPr>
        <w:spacing w:line="360" w:lineRule="auto"/>
        <w:jc w:val="both"/>
        <w:rPr>
          <w:rFonts w:ascii="Arial" w:hAnsi="Arial"/>
          <w:color w:val="000000"/>
          <w:rtl/>
        </w:rPr>
      </w:pPr>
      <w:r w:rsidRPr="005166E4">
        <w:rPr>
          <w:rFonts w:ascii="Arial" w:hAnsi="Arial" w:hint="cs"/>
          <w:color w:val="000000"/>
          <w:rtl/>
        </w:rPr>
        <w:t xml:space="preserve">בשלהי שנת 2014 החלה </w:t>
      </w:r>
      <w:r w:rsidR="005166E4">
        <w:rPr>
          <w:rFonts w:ascii="Arial" w:hAnsi="Arial" w:hint="cs"/>
          <w:color w:val="000000"/>
          <w:rtl/>
        </w:rPr>
        <w:t xml:space="preserve">נוהגת במשרד החוץ </w:t>
      </w:r>
      <w:r w:rsidR="00987495">
        <w:rPr>
          <w:rFonts w:ascii="Arial" w:hAnsi="Arial" w:hint="cs"/>
          <w:color w:val="000000"/>
          <w:rtl/>
        </w:rPr>
        <w:t xml:space="preserve"> </w:t>
      </w:r>
      <w:r w:rsidRPr="005166E4">
        <w:rPr>
          <w:rFonts w:ascii="Arial" w:hAnsi="Arial" w:hint="cs"/>
          <w:color w:val="000000"/>
          <w:rtl/>
        </w:rPr>
        <w:t xml:space="preserve">הקפדה יתרה בדבר קבלת אישור נש"מ להתקשרות עם </w:t>
      </w:r>
      <w:r w:rsidR="0081626C" w:rsidRPr="005166E4">
        <w:rPr>
          <w:rFonts w:ascii="Arial" w:hAnsi="Arial" w:hint="cs"/>
          <w:color w:val="000000"/>
          <w:rtl/>
        </w:rPr>
        <w:t>גמלאים</w:t>
      </w:r>
      <w:r w:rsidRPr="005166E4">
        <w:rPr>
          <w:rFonts w:ascii="Arial" w:hAnsi="Arial" w:hint="cs"/>
          <w:color w:val="000000"/>
          <w:rtl/>
        </w:rPr>
        <w:t xml:space="preserve"> שהנם עובדי מדינה (אישור הנדרש מכוח הוראות התקשי"ר).  </w:t>
      </w:r>
    </w:p>
    <w:p w14:paraId="2E150025" w14:textId="77777777" w:rsidR="0081626C" w:rsidRDefault="0081626C" w:rsidP="00301DC7">
      <w:pPr>
        <w:spacing w:line="360" w:lineRule="auto"/>
        <w:jc w:val="both"/>
        <w:rPr>
          <w:rFonts w:ascii="Arial" w:hAnsi="Arial"/>
          <w:color w:val="000000"/>
          <w:sz w:val="28"/>
          <w:szCs w:val="28"/>
          <w:rtl/>
        </w:rPr>
      </w:pPr>
    </w:p>
    <w:p w14:paraId="76B36534" w14:textId="77777777" w:rsidR="009D37D0" w:rsidRPr="005166E4" w:rsidRDefault="00301DC7" w:rsidP="00301DC7">
      <w:pPr>
        <w:spacing w:line="360" w:lineRule="auto"/>
        <w:jc w:val="both"/>
        <w:rPr>
          <w:rFonts w:ascii="Arial" w:hAnsi="Arial"/>
          <w:color w:val="000000"/>
          <w:rtl/>
        </w:rPr>
      </w:pPr>
      <w:r w:rsidRPr="005166E4">
        <w:rPr>
          <w:rFonts w:ascii="Arial" w:hAnsi="Arial" w:hint="cs"/>
          <w:color w:val="000000"/>
          <w:rtl/>
        </w:rPr>
        <w:t xml:space="preserve">הקפדה זו קבלה ביטוי בפניות חוזרות אל סמנכלי"ת למנהל ומשאבי אנוש במשרד החקלאות על מנת שזו תפעל מול הנציבות לקבלת אישורים בעבור התקשרויות עם </w:t>
      </w:r>
      <w:r w:rsidR="0081626C" w:rsidRPr="005166E4">
        <w:rPr>
          <w:rFonts w:ascii="Arial" w:hAnsi="Arial" w:hint="cs"/>
          <w:color w:val="000000"/>
          <w:rtl/>
        </w:rPr>
        <w:t>יועצים</w:t>
      </w:r>
      <w:r w:rsidRPr="005166E4">
        <w:rPr>
          <w:rFonts w:ascii="Arial" w:hAnsi="Arial" w:hint="cs"/>
          <w:color w:val="000000"/>
          <w:rtl/>
        </w:rPr>
        <w:t xml:space="preserve"> שהנם </w:t>
      </w:r>
      <w:r w:rsidR="0081626C" w:rsidRPr="005166E4">
        <w:rPr>
          <w:rFonts w:ascii="Arial" w:hAnsi="Arial" w:hint="cs"/>
          <w:color w:val="000000"/>
          <w:rtl/>
        </w:rPr>
        <w:t>גמלאי</w:t>
      </w:r>
      <w:r w:rsidRPr="005166E4">
        <w:rPr>
          <w:rFonts w:ascii="Arial" w:hAnsi="Arial" w:hint="cs"/>
          <w:color w:val="000000"/>
          <w:rtl/>
        </w:rPr>
        <w:t xml:space="preserve"> משרד החקלאות. </w:t>
      </w:r>
    </w:p>
    <w:p w14:paraId="5B3E6CF5" w14:textId="77777777" w:rsidR="009D37D0" w:rsidRDefault="00301DC7" w:rsidP="009D37D0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 </w:t>
      </w:r>
    </w:p>
    <w:p w14:paraId="04E6D098" w14:textId="77777777" w:rsidR="005166E4" w:rsidRDefault="009D37D0" w:rsidP="005166E4">
      <w:pPr>
        <w:spacing w:line="360" w:lineRule="auto"/>
        <w:jc w:val="both"/>
        <w:rPr>
          <w:rtl/>
        </w:rPr>
      </w:pPr>
      <w:r w:rsidRPr="0094250B">
        <w:rPr>
          <w:rFonts w:hint="cs"/>
          <w:rtl/>
        </w:rPr>
        <w:t>לאור זאת</w:t>
      </w:r>
      <w:r w:rsidR="005166E4">
        <w:rPr>
          <w:rFonts w:hint="cs"/>
          <w:rtl/>
        </w:rPr>
        <w:t xml:space="preserve">, </w:t>
      </w:r>
      <w:r w:rsidRPr="0094250B">
        <w:rPr>
          <w:rFonts w:hint="cs"/>
          <w:rtl/>
        </w:rPr>
        <w:t xml:space="preserve"> התייעצה </w:t>
      </w:r>
      <w:r w:rsidR="005166E4">
        <w:rPr>
          <w:rFonts w:hint="cs"/>
          <w:rtl/>
        </w:rPr>
        <w:t xml:space="preserve">יחידת סינדקו </w:t>
      </w:r>
      <w:r w:rsidRPr="0094250B">
        <w:rPr>
          <w:rFonts w:hint="cs"/>
          <w:rtl/>
        </w:rPr>
        <w:t xml:space="preserve">עם הלשכה המשפטית </w:t>
      </w:r>
      <w:r w:rsidR="005166E4">
        <w:rPr>
          <w:rFonts w:hint="cs"/>
          <w:rtl/>
        </w:rPr>
        <w:t>ו</w:t>
      </w:r>
      <w:r w:rsidR="00B97A54">
        <w:rPr>
          <w:rFonts w:hint="cs"/>
          <w:rtl/>
        </w:rPr>
        <w:t xml:space="preserve">עם סמנכלי"ת למנהל ומשאבי אנוש במשרד, </w:t>
      </w:r>
      <w:r w:rsidRPr="0094250B">
        <w:rPr>
          <w:rFonts w:hint="cs"/>
          <w:rtl/>
        </w:rPr>
        <w:t xml:space="preserve"> </w:t>
      </w:r>
      <w:r w:rsidR="005166E4">
        <w:rPr>
          <w:rFonts w:hint="cs"/>
          <w:rtl/>
        </w:rPr>
        <w:t xml:space="preserve">בשאלה </w:t>
      </w:r>
      <w:r w:rsidRPr="0094250B">
        <w:rPr>
          <w:rFonts w:hint="cs"/>
          <w:rtl/>
        </w:rPr>
        <w:t xml:space="preserve">כיצד עליה לנהוג מכאן ולהבא. </w:t>
      </w:r>
    </w:p>
    <w:p w14:paraId="25DD05AD" w14:textId="77777777" w:rsidR="005166E4" w:rsidRDefault="005166E4" w:rsidP="005166E4">
      <w:pPr>
        <w:spacing w:line="360" w:lineRule="auto"/>
        <w:jc w:val="both"/>
        <w:rPr>
          <w:rtl/>
        </w:rPr>
      </w:pPr>
    </w:p>
    <w:p w14:paraId="2B2F8901" w14:textId="28ED7E46" w:rsidR="00B97A54" w:rsidRPr="005166E4" w:rsidRDefault="0081626C" w:rsidP="00987495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 xml:space="preserve">לאחר דיון הוחלט כי אף </w:t>
      </w:r>
      <w:r w:rsidR="005166E4">
        <w:rPr>
          <w:rFonts w:hint="cs"/>
          <w:rtl/>
        </w:rPr>
        <w:t xml:space="preserve">שמשרד </w:t>
      </w:r>
      <w:r w:rsidRPr="005166E4">
        <w:rPr>
          <w:rFonts w:hint="cs"/>
          <w:b/>
          <w:bCs/>
          <w:rtl/>
        </w:rPr>
        <w:t>החקלאות אינו מהווה בנסיבות המתוארות את המתקשר הראשי</w:t>
      </w:r>
      <w:r>
        <w:rPr>
          <w:rFonts w:hint="cs"/>
          <w:rtl/>
        </w:rPr>
        <w:t xml:space="preserve">, אלא </w:t>
      </w:r>
      <w:r w:rsidR="005166E4">
        <w:rPr>
          <w:rFonts w:hint="cs"/>
          <w:rtl/>
        </w:rPr>
        <w:t xml:space="preserve">מהווה כמוסבר, </w:t>
      </w:r>
      <w:r w:rsidRPr="005166E4">
        <w:rPr>
          <w:rFonts w:hint="cs"/>
          <w:b/>
          <w:bCs/>
          <w:rtl/>
        </w:rPr>
        <w:t>גורם מסייע</w:t>
      </w:r>
      <w:r>
        <w:rPr>
          <w:rFonts w:hint="cs"/>
          <w:rtl/>
        </w:rPr>
        <w:t xml:space="preserve"> בלבד,  הרי </w:t>
      </w:r>
      <w:r w:rsidR="005166E4">
        <w:rPr>
          <w:rFonts w:hint="cs"/>
          <w:rtl/>
        </w:rPr>
        <w:t>ש</w:t>
      </w:r>
      <w:r>
        <w:rPr>
          <w:rFonts w:hint="cs"/>
          <w:rtl/>
        </w:rPr>
        <w:t xml:space="preserve">בחינת הפעילות בפריזמה  של דיני מכרזים </w:t>
      </w:r>
      <w:r w:rsidRPr="005166E4">
        <w:rPr>
          <w:rFonts w:hint="cs"/>
          <w:b/>
          <w:bCs/>
          <w:rtl/>
        </w:rPr>
        <w:t>אינה רלבנטית</w:t>
      </w:r>
      <w:r w:rsidR="005166E4">
        <w:rPr>
          <w:rFonts w:hint="cs"/>
          <w:b/>
          <w:bCs/>
          <w:rtl/>
        </w:rPr>
        <w:t xml:space="preserve">. מכאן שאין הכרח חוקי לצורך למכרז את </w:t>
      </w:r>
      <w:r w:rsidR="00987495">
        <w:rPr>
          <w:rFonts w:hint="cs"/>
          <w:b/>
          <w:bCs/>
          <w:rtl/>
        </w:rPr>
        <w:t xml:space="preserve">   </w:t>
      </w:r>
      <w:r w:rsidR="00B97A54" w:rsidRPr="005166E4">
        <w:rPr>
          <w:rFonts w:hint="cs"/>
          <w:b/>
          <w:bCs/>
          <w:rtl/>
        </w:rPr>
        <w:t xml:space="preserve">השירות </w:t>
      </w:r>
      <w:r w:rsidR="005166E4">
        <w:rPr>
          <w:rFonts w:hint="cs"/>
          <w:b/>
          <w:bCs/>
          <w:rtl/>
        </w:rPr>
        <w:t xml:space="preserve">המבוקש </w:t>
      </w:r>
      <w:r w:rsidR="00B97A54" w:rsidRPr="005166E4">
        <w:rPr>
          <w:rFonts w:hint="cs"/>
          <w:b/>
          <w:bCs/>
          <w:rtl/>
        </w:rPr>
        <w:t xml:space="preserve">או </w:t>
      </w:r>
      <w:r w:rsidR="005166E4">
        <w:rPr>
          <w:rFonts w:hint="cs"/>
          <w:b/>
          <w:bCs/>
          <w:rtl/>
        </w:rPr>
        <w:t xml:space="preserve">לקבל </w:t>
      </w:r>
      <w:r w:rsidR="00B97A54" w:rsidRPr="005166E4">
        <w:rPr>
          <w:rFonts w:hint="cs"/>
          <w:b/>
          <w:bCs/>
          <w:rtl/>
        </w:rPr>
        <w:t xml:space="preserve">פטור </w:t>
      </w:r>
      <w:r w:rsidR="005166E4">
        <w:rPr>
          <w:rFonts w:hint="cs"/>
          <w:b/>
          <w:bCs/>
          <w:rtl/>
        </w:rPr>
        <w:t xml:space="preserve">ממכרז באמצעות שימוש בתקנות </w:t>
      </w:r>
      <w:r w:rsidR="00B97A54" w:rsidRPr="005166E4">
        <w:rPr>
          <w:rFonts w:hint="cs"/>
          <w:b/>
          <w:bCs/>
          <w:rtl/>
        </w:rPr>
        <w:t xml:space="preserve">דוגמת שימוש </w:t>
      </w:r>
      <w:r w:rsidR="005166E4">
        <w:rPr>
          <w:rFonts w:hint="cs"/>
          <w:b/>
          <w:bCs/>
          <w:rtl/>
        </w:rPr>
        <w:t xml:space="preserve"> "תקנת המאגר" (תקנה 16) או התקנה שעניינה: </w:t>
      </w:r>
      <w:r w:rsidR="009D37D0" w:rsidRPr="005166E4">
        <w:rPr>
          <w:rFonts w:hint="cs"/>
          <w:b/>
          <w:bCs/>
          <w:rtl/>
        </w:rPr>
        <w:t xml:space="preserve">התקשרות עם בעל מקצוע מומחה </w:t>
      </w:r>
      <w:r w:rsidR="005166E4">
        <w:rPr>
          <w:rFonts w:hint="cs"/>
          <w:b/>
          <w:bCs/>
          <w:rtl/>
        </w:rPr>
        <w:t>(</w:t>
      </w:r>
      <w:r w:rsidR="00B97A54" w:rsidRPr="005166E4">
        <w:rPr>
          <w:rFonts w:hint="cs"/>
          <w:b/>
          <w:bCs/>
          <w:rtl/>
        </w:rPr>
        <w:t>תקנה 5 ב</w:t>
      </w:r>
      <w:r w:rsidR="005166E4">
        <w:rPr>
          <w:rFonts w:hint="cs"/>
          <w:b/>
          <w:bCs/>
          <w:rtl/>
        </w:rPr>
        <w:t xml:space="preserve">). </w:t>
      </w:r>
    </w:p>
    <w:p w14:paraId="59A7A5F5" w14:textId="77777777" w:rsidR="00B97A54" w:rsidRDefault="00B97A54" w:rsidP="00B97A54">
      <w:pPr>
        <w:spacing w:line="360" w:lineRule="auto"/>
        <w:jc w:val="both"/>
        <w:rPr>
          <w:rtl/>
        </w:rPr>
      </w:pPr>
    </w:p>
    <w:p w14:paraId="0F96837F" w14:textId="7E3AF65B" w:rsidR="00B97A54" w:rsidRDefault="005166E4" w:rsidP="005166E4">
      <w:pPr>
        <w:spacing w:line="360" w:lineRule="auto"/>
        <w:jc w:val="both"/>
        <w:rPr>
          <w:rtl/>
        </w:rPr>
      </w:pPr>
      <w:r>
        <w:rPr>
          <w:rFonts w:hint="cs"/>
          <w:rtl/>
        </w:rPr>
        <w:t>עם זאת ו</w:t>
      </w:r>
      <w:r w:rsidR="00B97A54">
        <w:rPr>
          <w:rFonts w:hint="cs"/>
          <w:rtl/>
        </w:rPr>
        <w:t>אף שכאמור יחידת סינדקו</w:t>
      </w:r>
      <w:r w:rsidR="00987495">
        <w:rPr>
          <w:rFonts w:hint="cs"/>
          <w:rtl/>
        </w:rPr>
        <w:t xml:space="preserve">   </w:t>
      </w:r>
      <w:r w:rsidR="00B97A54">
        <w:rPr>
          <w:rFonts w:hint="cs"/>
          <w:rtl/>
        </w:rPr>
        <w:t xml:space="preserve"> מהווה בהקשר מעורבותה </w:t>
      </w:r>
      <w:r>
        <w:rPr>
          <w:rFonts w:hint="cs"/>
          <w:rtl/>
        </w:rPr>
        <w:t xml:space="preserve">בתהליך </w:t>
      </w:r>
      <w:r w:rsidR="00B97A54" w:rsidRPr="005166E4">
        <w:rPr>
          <w:rFonts w:hint="cs"/>
          <w:b/>
          <w:bCs/>
          <w:rtl/>
        </w:rPr>
        <w:t>גורם ממליץ בלבד</w:t>
      </w:r>
      <w:r w:rsidR="00B97A54">
        <w:rPr>
          <w:rFonts w:hint="cs"/>
          <w:rtl/>
        </w:rPr>
        <w:t xml:space="preserve">, ומשרד החוץ אינו מחויב להמלצותיה,  הרי שאין להתעלם מכך כי בפרקטיקה הנוהגת </w:t>
      </w:r>
      <w:r>
        <w:rPr>
          <w:rFonts w:hint="cs"/>
          <w:rtl/>
        </w:rPr>
        <w:t xml:space="preserve"> משפיעה סינדקו באופן מעשי על ההחלטה בדבר בחירת היועצים </w:t>
      </w:r>
      <w:r w:rsidR="00B97A54">
        <w:rPr>
          <w:rFonts w:hint="cs"/>
          <w:rtl/>
        </w:rPr>
        <w:t xml:space="preserve">ומשפיעה (לכל הפחות באופן עקיף) על </w:t>
      </w:r>
      <w:r>
        <w:rPr>
          <w:rFonts w:hint="cs"/>
          <w:rtl/>
        </w:rPr>
        <w:t xml:space="preserve">הליכי </w:t>
      </w:r>
      <w:r w:rsidR="00B97A54">
        <w:rPr>
          <w:rFonts w:hint="cs"/>
          <w:rtl/>
        </w:rPr>
        <w:t xml:space="preserve">ההתקשרות עמם. </w:t>
      </w:r>
    </w:p>
    <w:p w14:paraId="1C3F4A4C" w14:textId="77777777" w:rsidR="00B97A54" w:rsidRDefault="00B97A54" w:rsidP="00B97A54">
      <w:pPr>
        <w:spacing w:line="360" w:lineRule="auto"/>
        <w:jc w:val="both"/>
        <w:rPr>
          <w:rtl/>
        </w:rPr>
      </w:pPr>
    </w:p>
    <w:p w14:paraId="43121110" w14:textId="77777777" w:rsidR="00B97A54" w:rsidRDefault="00B97A54" w:rsidP="00B97A54">
      <w:pPr>
        <w:spacing w:line="360" w:lineRule="auto"/>
        <w:jc w:val="both"/>
        <w:rPr>
          <w:rtl/>
        </w:rPr>
      </w:pPr>
    </w:p>
    <w:p w14:paraId="27256948" w14:textId="77777777" w:rsidR="00B97A54" w:rsidRDefault="00B97A54" w:rsidP="00B97A54">
      <w:pPr>
        <w:spacing w:line="360" w:lineRule="auto"/>
        <w:jc w:val="both"/>
        <w:rPr>
          <w:rtl/>
        </w:rPr>
      </w:pPr>
    </w:p>
    <w:p w14:paraId="6144BA28" w14:textId="77777777" w:rsidR="002E7E4F" w:rsidRDefault="00B97A54" w:rsidP="005166E4">
      <w:pPr>
        <w:spacing w:line="360" w:lineRule="auto"/>
        <w:rPr>
          <w:rtl/>
        </w:rPr>
      </w:pPr>
      <w:r>
        <w:rPr>
          <w:rFonts w:hint="cs"/>
          <w:rtl/>
        </w:rPr>
        <w:lastRenderedPageBreak/>
        <w:t xml:space="preserve">במצב דברים זה סברנו כי </w:t>
      </w:r>
      <w:r w:rsidR="002E7E4F">
        <w:rPr>
          <w:rFonts w:hint="cs"/>
          <w:rtl/>
        </w:rPr>
        <w:t xml:space="preserve">אף </w:t>
      </w:r>
      <w:r w:rsidR="002E7E4F" w:rsidRPr="005166E4">
        <w:rPr>
          <w:rFonts w:hint="cs"/>
          <w:b/>
          <w:bCs/>
          <w:rtl/>
        </w:rPr>
        <w:t>שכאמור אין המשרד חב בכך חוקית,</w:t>
      </w:r>
      <w:r w:rsidR="002E7E4F">
        <w:rPr>
          <w:rFonts w:hint="cs"/>
          <w:rtl/>
        </w:rPr>
        <w:t xml:space="preserve">  הי שבשם השוויון והשקיפות הציבורית אך ראוי ונכון כי יחיל על עצמו את חובה </w:t>
      </w:r>
      <w:r w:rsidR="005166E4">
        <w:rPr>
          <w:rFonts w:hint="cs"/>
          <w:rtl/>
        </w:rPr>
        <w:t xml:space="preserve">מעין מכרזית </w:t>
      </w:r>
      <w:r w:rsidR="002E7E4F">
        <w:rPr>
          <w:rFonts w:hint="cs"/>
          <w:rtl/>
        </w:rPr>
        <w:t xml:space="preserve">ויפעל כאילו הוראות </w:t>
      </w:r>
      <w:r w:rsidR="002E7E4F" w:rsidRPr="0094250B">
        <w:rPr>
          <w:rFonts w:hint="cs"/>
          <w:rtl/>
        </w:rPr>
        <w:t xml:space="preserve">תקנה 5 (ה) </w:t>
      </w:r>
      <w:r w:rsidR="002E7E4F">
        <w:rPr>
          <w:rFonts w:hint="cs"/>
          <w:rtl/>
        </w:rPr>
        <w:t>לתקנות חובת המכרזים  חלות עליו</w:t>
      </w:r>
      <w:r w:rsidR="002E7E4F">
        <w:t xml:space="preserve">   </w:t>
      </w:r>
      <w:r w:rsidR="002E7E4F">
        <w:rPr>
          <w:rFonts w:hint="cs"/>
          <w:rtl/>
        </w:rPr>
        <w:t xml:space="preserve">דה פקטו.  </w:t>
      </w:r>
    </w:p>
    <w:p w14:paraId="24A689EB" w14:textId="77777777" w:rsidR="002E7E4F" w:rsidRDefault="002E7E4F" w:rsidP="002E7E4F">
      <w:pPr>
        <w:spacing w:line="360" w:lineRule="auto"/>
        <w:rPr>
          <w:rtl/>
        </w:rPr>
      </w:pPr>
    </w:p>
    <w:p w14:paraId="2405B9BD" w14:textId="3A1200CC" w:rsidR="002E7E4F" w:rsidRDefault="005166E4" w:rsidP="00987495">
      <w:pPr>
        <w:spacing w:line="360" w:lineRule="auto"/>
        <w:rPr>
          <w:rtl/>
        </w:rPr>
      </w:pPr>
      <w:r>
        <w:rPr>
          <w:rFonts w:hint="cs"/>
          <w:rtl/>
        </w:rPr>
        <w:t xml:space="preserve">על מנת לסבר את האוזן יובהר </w:t>
      </w:r>
      <w:r w:rsidR="00987495">
        <w:rPr>
          <w:rFonts w:hint="cs"/>
          <w:rtl/>
        </w:rPr>
        <w:t xml:space="preserve"> </w:t>
      </w:r>
      <w:r>
        <w:rPr>
          <w:rFonts w:hint="cs"/>
          <w:rtl/>
        </w:rPr>
        <w:t>כי עניינה של תקנה זו ב</w:t>
      </w:r>
      <w:r w:rsidR="002E7E4F" w:rsidRPr="0094250B">
        <w:rPr>
          <w:rFonts w:hint="cs"/>
          <w:rtl/>
        </w:rPr>
        <w:t xml:space="preserve">התקשרות עם בעל מקצוע מומחה </w:t>
      </w:r>
      <w:r w:rsidR="002E7E4F" w:rsidRPr="005B1776">
        <w:rPr>
          <w:rFonts w:hint="cs"/>
          <w:b/>
          <w:bCs/>
          <w:u w:val="single"/>
          <w:rtl/>
        </w:rPr>
        <w:t>שלא באמצעות</w:t>
      </w:r>
      <w:r w:rsidR="002E7E4F" w:rsidRPr="0094250B">
        <w:rPr>
          <w:rFonts w:hint="cs"/>
          <w:rtl/>
        </w:rPr>
        <w:t xml:space="preserve"> "מאגר" כמשמעו בתקנה 16 לתקנות חובת המכרזים</w:t>
      </w:r>
      <w:r w:rsidR="002E7E4F">
        <w:rPr>
          <w:rFonts w:hint="cs"/>
          <w:rtl/>
        </w:rPr>
        <w:t xml:space="preserve"> </w:t>
      </w:r>
      <w:r w:rsidR="002E7E4F" w:rsidRPr="0094250B">
        <w:rPr>
          <w:rFonts w:hint="cs"/>
          <w:rtl/>
        </w:rPr>
        <w:t xml:space="preserve">לביצוע עבודה הדורשת "יחסי אמון מיוחדים" </w:t>
      </w:r>
      <w:r w:rsidR="002E7E4F">
        <w:rPr>
          <w:rFonts w:hint="cs"/>
          <w:rtl/>
        </w:rPr>
        <w:t xml:space="preserve">. </w:t>
      </w:r>
      <w:r w:rsidR="002E7E4F" w:rsidRPr="0094250B">
        <w:rPr>
          <w:rFonts w:hint="cs"/>
          <w:rtl/>
        </w:rPr>
        <w:t xml:space="preserve">על פי תנאי ס"ק זה, </w:t>
      </w:r>
      <w:r w:rsidR="002E7E4F">
        <w:rPr>
          <w:rFonts w:hint="cs"/>
          <w:rtl/>
        </w:rPr>
        <w:t xml:space="preserve">נדרש המשרד  </w:t>
      </w:r>
      <w:r w:rsidR="002E7E4F" w:rsidRPr="0094250B">
        <w:rPr>
          <w:rFonts w:hint="cs"/>
          <w:rtl/>
        </w:rPr>
        <w:t>לבצע "בדיקת מספר הצעות הבאות בחשבון" ככל הניתן בסבב מחזורי, "המעניק את מירב היתרונות לעורך המכרז".</w:t>
      </w:r>
    </w:p>
    <w:p w14:paraId="0AB35870" w14:textId="77777777" w:rsidR="002E7E4F" w:rsidRDefault="002E7E4F" w:rsidP="002E7E4F">
      <w:pPr>
        <w:spacing w:line="360" w:lineRule="auto"/>
        <w:rPr>
          <w:rtl/>
        </w:rPr>
      </w:pPr>
    </w:p>
    <w:p w14:paraId="1D546CD3" w14:textId="5FB562E1" w:rsidR="005166E4" w:rsidRDefault="002E7E4F" w:rsidP="00987495">
      <w:pPr>
        <w:spacing w:line="360" w:lineRule="auto"/>
        <w:rPr>
          <w:rtl/>
        </w:rPr>
      </w:pPr>
      <w:r>
        <w:rPr>
          <w:rFonts w:hint="cs"/>
          <w:rtl/>
        </w:rPr>
        <w:t xml:space="preserve">לאור </w:t>
      </w:r>
      <w:r w:rsidR="005166E4">
        <w:rPr>
          <w:rFonts w:hint="cs"/>
          <w:rtl/>
        </w:rPr>
        <w:t xml:space="preserve">הרקע שהוסבר מעלה, מפורסם בזאת </w:t>
      </w:r>
      <w:r w:rsidR="009D37D0" w:rsidRPr="0094250B">
        <w:rPr>
          <w:rFonts w:hint="cs"/>
          <w:rtl/>
        </w:rPr>
        <w:t>קול קורא</w:t>
      </w:r>
      <w:r>
        <w:rPr>
          <w:rFonts w:hint="cs"/>
          <w:rtl/>
        </w:rPr>
        <w:t xml:space="preserve"> זה </w:t>
      </w:r>
      <w:r w:rsidR="009D37D0" w:rsidRPr="0094250B">
        <w:rPr>
          <w:rFonts w:hint="cs"/>
          <w:rtl/>
        </w:rPr>
        <w:t xml:space="preserve">המזמין את כל העומד בתנאי הסף </w:t>
      </w:r>
      <w:r>
        <w:rPr>
          <w:rFonts w:hint="cs"/>
          <w:rtl/>
        </w:rPr>
        <w:t xml:space="preserve">המנויים </w:t>
      </w:r>
      <w:r w:rsidR="005166E4">
        <w:rPr>
          <w:rFonts w:hint="cs"/>
          <w:rtl/>
        </w:rPr>
        <w:t xml:space="preserve"> </w:t>
      </w:r>
      <w:r w:rsidR="009D37D0" w:rsidRPr="0094250B">
        <w:rPr>
          <w:rFonts w:hint="cs"/>
          <w:rtl/>
        </w:rPr>
        <w:t>להיכלל ברשימה מוגדרת שמתוכה תבצע</w:t>
      </w:r>
      <w:r w:rsidR="00987495">
        <w:rPr>
          <w:rFonts w:hint="cs"/>
          <w:rtl/>
        </w:rPr>
        <w:t xml:space="preserve"> </w:t>
      </w:r>
      <w:r w:rsidR="009D37D0" w:rsidRPr="0094250B">
        <w:rPr>
          <w:rFonts w:hint="cs"/>
          <w:rtl/>
        </w:rPr>
        <w:t xml:space="preserve"> </w:t>
      </w:r>
      <w:r>
        <w:rPr>
          <w:rFonts w:hint="cs"/>
          <w:rtl/>
        </w:rPr>
        <w:t>סינדקו</w:t>
      </w:r>
      <w:r w:rsidR="00987495">
        <w:rPr>
          <w:rFonts w:hint="cs"/>
          <w:rtl/>
        </w:rPr>
        <w:t xml:space="preserve">  את  </w:t>
      </w:r>
      <w:r>
        <w:rPr>
          <w:rFonts w:hint="cs"/>
          <w:rtl/>
        </w:rPr>
        <w:t xml:space="preserve"> אותה </w:t>
      </w:r>
      <w:r w:rsidR="009D37D0" w:rsidRPr="0094250B">
        <w:rPr>
          <w:rFonts w:hint="cs"/>
          <w:rtl/>
        </w:rPr>
        <w:t>"</w:t>
      </w:r>
      <w:r w:rsidR="009D37D0">
        <w:rPr>
          <w:rFonts w:hint="cs"/>
          <w:rtl/>
        </w:rPr>
        <w:t xml:space="preserve">בדיקת מספר הצעות הבאות בחשבון" </w:t>
      </w:r>
      <w:r>
        <w:rPr>
          <w:rFonts w:hint="cs"/>
          <w:rtl/>
        </w:rPr>
        <w:t xml:space="preserve"> ותעביר המלצה בדבר נותן השירות הרצוי למשרד החוץ / האיגוד. </w:t>
      </w:r>
    </w:p>
    <w:p w14:paraId="4ADF8D9A" w14:textId="77777777" w:rsidR="005166E4" w:rsidRDefault="005166E4" w:rsidP="005166E4">
      <w:pPr>
        <w:spacing w:line="360" w:lineRule="auto"/>
        <w:rPr>
          <w:rtl/>
        </w:rPr>
      </w:pPr>
    </w:p>
    <w:p w14:paraId="7D483A90" w14:textId="4C9F4A99" w:rsidR="002E7E4F" w:rsidRDefault="002E7E4F" w:rsidP="00987495">
      <w:pPr>
        <w:spacing w:line="360" w:lineRule="auto"/>
        <w:rPr>
          <w:rtl/>
        </w:rPr>
      </w:pPr>
      <w:r>
        <w:rPr>
          <w:rFonts w:hint="cs"/>
          <w:rtl/>
        </w:rPr>
        <w:t xml:space="preserve">כפי שיפורט, </w:t>
      </w:r>
      <w:r w:rsidR="005166E4">
        <w:rPr>
          <w:rFonts w:hint="cs"/>
          <w:rtl/>
        </w:rPr>
        <w:t>סעיפי</w:t>
      </w:r>
      <w:r w:rsidR="00987495">
        <w:rPr>
          <w:rFonts w:hint="cs"/>
          <w:rtl/>
        </w:rPr>
        <w:t xml:space="preserve">  </w:t>
      </w:r>
      <w:r w:rsidR="005166E4">
        <w:rPr>
          <w:rFonts w:hint="cs"/>
          <w:rtl/>
        </w:rPr>
        <w:t xml:space="preserve"> ה</w:t>
      </w:r>
      <w:r>
        <w:rPr>
          <w:rFonts w:hint="cs"/>
          <w:rtl/>
        </w:rPr>
        <w:t>קול קורא זה מגדיר</w:t>
      </w:r>
      <w:r w:rsidR="005166E4">
        <w:rPr>
          <w:rFonts w:hint="cs"/>
          <w:rtl/>
        </w:rPr>
        <w:t xml:space="preserve">ים </w:t>
      </w:r>
      <w:r>
        <w:rPr>
          <w:rFonts w:hint="cs"/>
          <w:rtl/>
        </w:rPr>
        <w:t xml:space="preserve"> באופן ברור מהם </w:t>
      </w:r>
      <w:r w:rsidRPr="0094250B">
        <w:rPr>
          <w:rFonts w:hint="cs"/>
          <w:rtl/>
        </w:rPr>
        <w:t xml:space="preserve">הקריטריונים המקצועיים לחלוקת העבודה בין </w:t>
      </w:r>
      <w:r w:rsidR="005166E4">
        <w:rPr>
          <w:rFonts w:hint="cs"/>
          <w:rtl/>
        </w:rPr>
        <w:t xml:space="preserve">היועצים </w:t>
      </w:r>
      <w:r w:rsidRPr="0094250B">
        <w:rPr>
          <w:rFonts w:hint="cs"/>
          <w:rtl/>
        </w:rPr>
        <w:t>וכיצד מתכוון המשרד לשמור על העיקרון של "סב</w:t>
      </w:r>
      <w:r>
        <w:rPr>
          <w:rFonts w:hint="cs"/>
          <w:rtl/>
        </w:rPr>
        <w:t xml:space="preserve">ב מחזורי", המתבצע "באופן הוגן". </w:t>
      </w:r>
    </w:p>
    <w:p w14:paraId="56FB9C8C" w14:textId="77777777" w:rsidR="002E7E4F" w:rsidRDefault="002E7E4F" w:rsidP="002E7E4F">
      <w:pPr>
        <w:spacing w:line="360" w:lineRule="auto"/>
        <w:rPr>
          <w:rtl/>
        </w:rPr>
      </w:pPr>
    </w:p>
    <w:p w14:paraId="0DB198FB" w14:textId="77777777" w:rsidR="002E7E4F" w:rsidRPr="0094250B" w:rsidRDefault="002E7E4F" w:rsidP="002E7E4F">
      <w:pPr>
        <w:spacing w:line="360" w:lineRule="auto"/>
      </w:pPr>
      <w:r>
        <w:rPr>
          <w:rFonts w:hint="cs"/>
          <w:rtl/>
        </w:rPr>
        <w:t xml:space="preserve">בהקשר זה יובהר עוד: </w:t>
      </w:r>
    </w:p>
    <w:p w14:paraId="71467ACB" w14:textId="77777777" w:rsidR="009D37D0" w:rsidRPr="0094250B" w:rsidRDefault="009D37D0" w:rsidP="005166E4">
      <w:pPr>
        <w:numPr>
          <w:ilvl w:val="1"/>
          <w:numId w:val="6"/>
        </w:numPr>
        <w:tabs>
          <w:tab w:val="right" w:pos="8820"/>
        </w:tabs>
        <w:spacing w:line="360" w:lineRule="auto"/>
        <w:ind w:right="1985"/>
        <w:jc w:val="both"/>
      </w:pPr>
      <w:r>
        <w:rPr>
          <w:rFonts w:hint="cs"/>
          <w:rtl/>
        </w:rPr>
        <w:t xml:space="preserve">הרשימה שהיותה </w:t>
      </w:r>
      <w:r w:rsidRPr="0094250B">
        <w:rPr>
          <w:rFonts w:hint="cs"/>
          <w:rtl/>
        </w:rPr>
        <w:t xml:space="preserve"> בעבר "מעין מאגר", </w:t>
      </w:r>
      <w:r w:rsidR="005166E4">
        <w:rPr>
          <w:rFonts w:hint="cs"/>
          <w:rtl/>
        </w:rPr>
        <w:t xml:space="preserve">(רשומות) </w:t>
      </w:r>
      <w:r>
        <w:rPr>
          <w:rFonts w:hint="cs"/>
          <w:rtl/>
        </w:rPr>
        <w:t xml:space="preserve">תמשיך </w:t>
      </w:r>
      <w:r w:rsidRPr="0094250B">
        <w:rPr>
          <w:rFonts w:hint="cs"/>
          <w:rtl/>
        </w:rPr>
        <w:t xml:space="preserve">לשמש את המשרד והיא כוללת נכון </w:t>
      </w:r>
      <w:r w:rsidRPr="0094250B">
        <w:rPr>
          <w:rtl/>
        </w:rPr>
        <w:t xml:space="preserve">ליום זה, </w:t>
      </w:r>
      <w:r w:rsidR="005166E4">
        <w:rPr>
          <w:rFonts w:hint="cs"/>
          <w:rtl/>
        </w:rPr>
        <w:t xml:space="preserve">יועצים </w:t>
      </w:r>
      <w:r w:rsidR="002E7E4F">
        <w:rPr>
          <w:rFonts w:hint="cs"/>
          <w:rtl/>
        </w:rPr>
        <w:t xml:space="preserve">שונים  </w:t>
      </w:r>
      <w:r w:rsidR="002E7E4F">
        <w:rPr>
          <w:rtl/>
        </w:rPr>
        <w:t xml:space="preserve">מקרב גמלאי </w:t>
      </w:r>
      <w:r w:rsidR="002E7E4F">
        <w:rPr>
          <w:rFonts w:hint="cs"/>
          <w:rtl/>
        </w:rPr>
        <w:t>המדינה</w:t>
      </w:r>
      <w:r w:rsidRPr="0094250B">
        <w:rPr>
          <w:rtl/>
        </w:rPr>
        <w:t xml:space="preserve">, המתמחים  </w:t>
      </w:r>
      <w:r w:rsidR="002E7E4F">
        <w:rPr>
          <w:rFonts w:hint="cs"/>
          <w:rtl/>
        </w:rPr>
        <w:t>בשירותים המבוקשים</w:t>
      </w:r>
      <w:r w:rsidRPr="0094250B">
        <w:rPr>
          <w:rtl/>
        </w:rPr>
        <w:t xml:space="preserve">. </w:t>
      </w:r>
    </w:p>
    <w:p w14:paraId="37E1C4FE" w14:textId="77777777" w:rsidR="009D37D0" w:rsidRPr="0094250B" w:rsidRDefault="009D37D0" w:rsidP="009D37D0">
      <w:pPr>
        <w:numPr>
          <w:ilvl w:val="1"/>
          <w:numId w:val="6"/>
        </w:numPr>
        <w:tabs>
          <w:tab w:val="right" w:pos="8820"/>
        </w:tabs>
        <w:spacing w:line="360" w:lineRule="auto"/>
        <w:ind w:right="1985"/>
        <w:jc w:val="both"/>
      </w:pPr>
      <w:r>
        <w:rPr>
          <w:rFonts w:hint="cs"/>
          <w:rtl/>
        </w:rPr>
        <w:t xml:space="preserve">מסמך זה </w:t>
      </w:r>
      <w:r w:rsidRPr="0094250B">
        <w:rPr>
          <w:rFonts w:hint="cs"/>
          <w:rtl/>
        </w:rPr>
        <w:t xml:space="preserve"> </w:t>
      </w:r>
      <w:r w:rsidR="002E7E4F">
        <w:rPr>
          <w:rFonts w:hint="cs"/>
          <w:rtl/>
        </w:rPr>
        <w:t xml:space="preserve">- </w:t>
      </w:r>
      <w:r w:rsidRPr="0094250B">
        <w:rPr>
          <w:rFonts w:hint="cs"/>
          <w:rtl/>
        </w:rPr>
        <w:t>יאפשר לכל מאן דהו להסיר את שמו מן הרשימה אם רצונו בכ</w:t>
      </w:r>
      <w:r>
        <w:rPr>
          <w:rFonts w:hint="cs"/>
          <w:rtl/>
        </w:rPr>
        <w:t xml:space="preserve">ך, </w:t>
      </w:r>
      <w:r w:rsidRPr="0094250B">
        <w:rPr>
          <w:rFonts w:hint="cs"/>
          <w:rtl/>
        </w:rPr>
        <w:t xml:space="preserve"> בכל עת נתונה במהלך השנה,  באמצעות פנייה מתאימה בכתב ועל פי הנהלים שיוגדרו</w:t>
      </w:r>
      <w:r>
        <w:rPr>
          <w:rFonts w:hint="cs"/>
          <w:rtl/>
        </w:rPr>
        <w:t xml:space="preserve"> [ראה פרק "הוספה והסרה מן הרשימה"]</w:t>
      </w:r>
      <w:r w:rsidRPr="0094250B">
        <w:rPr>
          <w:rFonts w:hint="cs"/>
          <w:rtl/>
        </w:rPr>
        <w:t xml:space="preserve">. </w:t>
      </w:r>
    </w:p>
    <w:p w14:paraId="6B4F18DD" w14:textId="77777777" w:rsidR="009D37D0" w:rsidRDefault="002E7E4F" w:rsidP="009D37D0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 </w:t>
      </w:r>
    </w:p>
    <w:p w14:paraId="5479D942" w14:textId="77777777" w:rsidR="009D37D0" w:rsidRPr="00191E4D" w:rsidRDefault="009D37D0" w:rsidP="009D37D0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 </w:t>
      </w:r>
    </w:p>
    <w:p w14:paraId="6190A64C" w14:textId="77777777" w:rsidR="009D37D0" w:rsidRPr="005166E4" w:rsidRDefault="002E7E4F" w:rsidP="002E7E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spacing w:line="360" w:lineRule="auto"/>
        <w:jc w:val="both"/>
        <w:rPr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</w:t>
      </w:r>
    </w:p>
    <w:p w14:paraId="05488BFA" w14:textId="77777777" w:rsidR="009D37D0" w:rsidRPr="005166E4" w:rsidRDefault="009D37D0" w:rsidP="009D37D0">
      <w:pPr>
        <w:spacing w:line="360" w:lineRule="auto"/>
        <w:jc w:val="both"/>
        <w:rPr>
          <w:rtl/>
        </w:rPr>
      </w:pPr>
    </w:p>
    <w:p w14:paraId="4B2EAB8B" w14:textId="77777777" w:rsidR="009D37D0" w:rsidRPr="005166E4" w:rsidRDefault="009D37D0" w:rsidP="009D37D0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5166E4">
        <w:rPr>
          <w:rFonts w:hint="cs"/>
          <w:b/>
          <w:bCs/>
          <w:sz w:val="28"/>
          <w:szCs w:val="28"/>
          <w:rtl/>
        </w:rPr>
        <w:t>השירות המבוקש</w:t>
      </w:r>
    </w:p>
    <w:p w14:paraId="5877D666" w14:textId="15FDA8E6" w:rsidR="009D37D0" w:rsidRDefault="002E7E4F" w:rsidP="00987495">
      <w:pPr>
        <w:spacing w:line="360" w:lineRule="auto"/>
        <w:jc w:val="both"/>
        <w:rPr>
          <w:rtl/>
        </w:rPr>
      </w:pPr>
      <w:r>
        <w:rPr>
          <w:rFonts w:hint="cs"/>
          <w:rtl/>
        </w:rPr>
        <w:t>היועצים הנרשמים למאגר זה יידרשו לכל הפחות</w:t>
      </w:r>
      <w:r w:rsidR="00987495">
        <w:rPr>
          <w:rFonts w:hint="cs"/>
          <w:rtl/>
        </w:rPr>
        <w:t xml:space="preserve"> לתת  </w:t>
      </w:r>
      <w:r>
        <w:rPr>
          <w:rFonts w:hint="cs"/>
          <w:rtl/>
        </w:rPr>
        <w:t xml:space="preserve"> את אחד מן השירותים הבאים</w:t>
      </w:r>
      <w:r w:rsidR="00BF755C">
        <w:rPr>
          <w:rFonts w:hint="cs"/>
          <w:rtl/>
        </w:rPr>
        <w:t xml:space="preserve"> </w:t>
      </w:r>
      <w:r w:rsidR="00987495">
        <w:rPr>
          <w:rFonts w:hint="cs"/>
          <w:rtl/>
        </w:rPr>
        <w:t xml:space="preserve">ובתנאי </w:t>
      </w:r>
      <w:r w:rsidR="00BF755C">
        <w:rPr>
          <w:rFonts w:hint="cs"/>
          <w:rtl/>
        </w:rPr>
        <w:t xml:space="preserve">כי הנ"ל עונה לתנאי הסף נשוא קול קורא זה וכי הוא בעל ידע </w:t>
      </w:r>
      <w:r w:rsidR="005A2EBF">
        <w:rPr>
          <w:rFonts w:hint="cs"/>
          <w:rtl/>
        </w:rPr>
        <w:t>וניסיו</w:t>
      </w:r>
      <w:r w:rsidR="005A2EBF">
        <w:rPr>
          <w:rFonts w:hint="eastAsia"/>
          <w:rtl/>
        </w:rPr>
        <w:t>ן</w:t>
      </w:r>
      <w:r w:rsidR="00BF755C">
        <w:rPr>
          <w:rFonts w:hint="cs"/>
          <w:rtl/>
        </w:rPr>
        <w:t xml:space="preserve"> באחד או יותר מתחומי </w:t>
      </w:r>
      <w:r w:rsidR="005A2EBF">
        <w:rPr>
          <w:rFonts w:hint="cs"/>
          <w:rtl/>
        </w:rPr>
        <w:t>המומחיות</w:t>
      </w:r>
      <w:r w:rsidR="00BF755C">
        <w:rPr>
          <w:rFonts w:hint="cs"/>
          <w:rtl/>
        </w:rPr>
        <w:t xml:space="preserve"> המנויים בהמשך </w:t>
      </w:r>
      <w:r w:rsidR="009D37D0">
        <w:rPr>
          <w:rFonts w:hint="cs"/>
          <w:rtl/>
        </w:rPr>
        <w:t xml:space="preserve">("השירות המבוקש"): </w:t>
      </w:r>
    </w:p>
    <w:p w14:paraId="0868FE45" w14:textId="77777777" w:rsidR="00BF755C" w:rsidRDefault="002000CE" w:rsidP="005166E4">
      <w:pPr>
        <w:pStyle w:val="ad"/>
        <w:numPr>
          <w:ilvl w:val="0"/>
          <w:numId w:val="12"/>
        </w:numPr>
        <w:spacing w:line="360" w:lineRule="auto"/>
        <w:ind w:right="780"/>
        <w:jc w:val="both"/>
        <w:rPr>
          <w:rtl/>
        </w:rPr>
      </w:pPr>
      <w:r w:rsidRPr="005166E4">
        <w:rPr>
          <w:b/>
          <w:bCs/>
          <w:rtl/>
        </w:rPr>
        <w:t xml:space="preserve">מתן הרצאות  </w:t>
      </w:r>
      <w:r w:rsidR="005A2EBF" w:rsidRPr="005166E4">
        <w:rPr>
          <w:rFonts w:hint="cs"/>
          <w:b/>
          <w:bCs/>
          <w:rtl/>
        </w:rPr>
        <w:t xml:space="preserve">בארץ </w:t>
      </w:r>
      <w:r w:rsidRPr="005166E4">
        <w:rPr>
          <w:b/>
          <w:bCs/>
          <w:rtl/>
        </w:rPr>
        <w:t xml:space="preserve"> </w:t>
      </w:r>
      <w:r w:rsidR="00BF755C" w:rsidRPr="005166E4">
        <w:rPr>
          <w:rFonts w:hint="cs"/>
          <w:b/>
          <w:bCs/>
          <w:rtl/>
        </w:rPr>
        <w:t xml:space="preserve"> </w:t>
      </w:r>
      <w:r w:rsidR="005A2EBF" w:rsidRPr="005166E4">
        <w:rPr>
          <w:rFonts w:hint="cs"/>
          <w:b/>
          <w:bCs/>
          <w:rtl/>
        </w:rPr>
        <w:t>[</w:t>
      </w:r>
      <w:r w:rsidR="00BF755C" w:rsidRPr="005166E4">
        <w:rPr>
          <w:rFonts w:hint="cs"/>
          <w:b/>
          <w:bCs/>
          <w:rtl/>
        </w:rPr>
        <w:t>במסגרת קורסים</w:t>
      </w:r>
      <w:r w:rsidR="005A2EBF" w:rsidRPr="005166E4">
        <w:rPr>
          <w:rFonts w:hint="cs"/>
          <w:b/>
          <w:bCs/>
          <w:rtl/>
        </w:rPr>
        <w:t>]</w:t>
      </w:r>
      <w:r w:rsidR="00BF755C" w:rsidRPr="005166E4">
        <w:rPr>
          <w:rFonts w:hint="cs"/>
          <w:b/>
          <w:bCs/>
          <w:rtl/>
        </w:rPr>
        <w:t xml:space="preserve"> </w:t>
      </w:r>
      <w:r w:rsidR="005166E4">
        <w:rPr>
          <w:rFonts w:hint="cs"/>
          <w:b/>
          <w:bCs/>
          <w:rtl/>
        </w:rPr>
        <w:t xml:space="preserve">- </w:t>
      </w:r>
      <w:r w:rsidR="00BF755C">
        <w:rPr>
          <w:rtl/>
        </w:rPr>
        <w:t xml:space="preserve">היחידה  מנהלת  פעילות  הדרכתית  בשני  מרכזים .  האחד  בקיבוץ  שפיים  והשני  במבנה  הנהלת משרד  החקלאות  </w:t>
      </w:r>
      <w:r w:rsidR="005166E4">
        <w:rPr>
          <w:rFonts w:hint="cs"/>
          <w:rtl/>
        </w:rPr>
        <w:t>ומנהל</w:t>
      </w:r>
      <w:r w:rsidR="00BF755C">
        <w:rPr>
          <w:rtl/>
        </w:rPr>
        <w:t xml:space="preserve">  המחקר  החקלאי.  הפעילות  בארץ  כוללת   כ  30      קורסים   בשנה    הנמשכים    כשבועיים  עד  שלושה  שבועות , </w:t>
      </w:r>
      <w:r w:rsidR="00BF755C">
        <w:rPr>
          <w:rtl/>
        </w:rPr>
        <w:lastRenderedPageBreak/>
        <w:t xml:space="preserve">לאורך  כל  השנה. </w:t>
      </w:r>
      <w:r w:rsidR="005166E4">
        <w:rPr>
          <w:rFonts w:hint="cs"/>
          <w:rtl/>
        </w:rPr>
        <w:t xml:space="preserve"> </w:t>
      </w:r>
      <w:r w:rsidR="00BF755C">
        <w:rPr>
          <w:rtl/>
        </w:rPr>
        <w:t xml:space="preserve">קורסים אלו   כוללים  הרצאות , ליווי  בסיורים   מקצועיים , ייעוץ והדרכה מעשית בשטח. </w:t>
      </w:r>
    </w:p>
    <w:p w14:paraId="3EEF502B" w14:textId="77777777" w:rsidR="00BF755C" w:rsidRDefault="00BF755C" w:rsidP="005A2EBF">
      <w:pPr>
        <w:pStyle w:val="ad"/>
        <w:numPr>
          <w:ilvl w:val="0"/>
          <w:numId w:val="12"/>
        </w:numPr>
        <w:spacing w:line="360" w:lineRule="auto"/>
        <w:ind w:right="780"/>
        <w:jc w:val="both"/>
        <w:rPr>
          <w:rtl/>
        </w:rPr>
      </w:pPr>
      <w:r>
        <w:rPr>
          <w:rtl/>
        </w:rPr>
        <w:t>ייעוץ  מקצועי</w:t>
      </w:r>
      <w:r w:rsidR="005A2EBF">
        <w:rPr>
          <w:rFonts w:hint="cs"/>
          <w:rtl/>
        </w:rPr>
        <w:t xml:space="preserve">  </w:t>
      </w:r>
      <w:r>
        <w:rPr>
          <w:rtl/>
        </w:rPr>
        <w:t xml:space="preserve">  </w:t>
      </w:r>
      <w:r w:rsidR="005A2EBF">
        <w:rPr>
          <w:rtl/>
        </w:rPr>
        <w:t>בחו"ל</w:t>
      </w:r>
      <w:r w:rsidR="005A2EBF">
        <w:rPr>
          <w:rFonts w:hint="cs"/>
          <w:rtl/>
        </w:rPr>
        <w:t xml:space="preserve"> </w:t>
      </w:r>
      <w:r>
        <w:rPr>
          <w:rFonts w:hint="cs"/>
          <w:rtl/>
        </w:rPr>
        <w:t xml:space="preserve">(קורסים בחו"ל) - </w:t>
      </w:r>
      <w:r>
        <w:rPr>
          <w:rtl/>
        </w:rPr>
        <w:t xml:space="preserve">  הפעילות  בחו"ל  כוללת  שליחויות  יעוץ ופרויקטים הדגמתיים המיועדים להציג ולהפיץ  במדינות  היעד  השונות שיטות חדשניות וייחודיות  לענפי החקלאות השונים</w:t>
      </w:r>
    </w:p>
    <w:p w14:paraId="32FC25A9" w14:textId="0F72406C" w:rsidR="003E0A34" w:rsidRDefault="002000CE" w:rsidP="003E0A34">
      <w:pPr>
        <w:pStyle w:val="a9"/>
        <w:numPr>
          <w:ilvl w:val="0"/>
          <w:numId w:val="12"/>
        </w:numPr>
        <w:spacing w:line="320" w:lineRule="exact"/>
        <w:jc w:val="both"/>
        <w:rPr>
          <w:rFonts w:asciiTheme="minorBidi" w:hAnsiTheme="minorBidi" w:cstheme="minorBidi"/>
          <w:sz w:val="24"/>
          <w:szCs w:val="24"/>
        </w:rPr>
      </w:pPr>
      <w:r w:rsidRPr="003E0A34">
        <w:rPr>
          <w:rFonts w:cs="David"/>
          <w:sz w:val="24"/>
          <w:szCs w:val="24"/>
          <w:rtl/>
          <w:lang w:val="en-US"/>
        </w:rPr>
        <w:t>ליווי משלחות  בארץ</w:t>
      </w:r>
      <w:r>
        <w:rPr>
          <w:rtl/>
        </w:rPr>
        <w:t xml:space="preserve"> </w:t>
      </w:r>
      <w:r w:rsidR="005A2EBF">
        <w:rPr>
          <w:rFonts w:hint="cs"/>
          <w:rtl/>
        </w:rPr>
        <w:t xml:space="preserve"> -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ליווי משלחות  </w:t>
      </w:r>
      <w:r w:rsidR="003E0A34">
        <w:rPr>
          <w:rFonts w:cs="David" w:hint="cs"/>
          <w:sz w:val="24"/>
          <w:szCs w:val="24"/>
          <w:rtl/>
          <w:lang w:val="en-US"/>
        </w:rPr>
        <w:t>ברמות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שונות המגיעות לארץ במטרה להיחשף  ליכולות של החקלאות הישראלי</w:t>
      </w:r>
      <w:r w:rsidR="00965471">
        <w:rPr>
          <w:rFonts w:cs="David" w:hint="cs"/>
          <w:sz w:val="24"/>
          <w:szCs w:val="24"/>
          <w:rtl/>
          <w:lang w:val="en-US"/>
        </w:rPr>
        <w:t>ת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 בהיבטים השונים.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הרכב המשלחות הינו ברמות שונות </w:t>
      </w:r>
      <w:r w:rsidR="00965471">
        <w:rPr>
          <w:rFonts w:cs="David" w:hint="cs"/>
          <w:sz w:val="24"/>
          <w:szCs w:val="24"/>
          <w:rtl/>
          <w:lang w:val="en-US"/>
        </w:rPr>
        <w:t xml:space="preserve">: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מקובעי מדיניות כמו שרים,  פרלמנטרים וכד' ועד אנשי מקצוע בתחומים השונים של החקלאות , נציגי חקלאים וחקלאים.</w:t>
      </w:r>
      <w:r w:rsidR="003E0A34" w:rsidRPr="003A7E37">
        <w:rPr>
          <w:rFonts w:asciiTheme="minorBidi" w:hAnsiTheme="minorBidi" w:cstheme="minorBidi"/>
          <w:sz w:val="24"/>
          <w:szCs w:val="24"/>
          <w:rtl/>
        </w:rPr>
        <w:t xml:space="preserve"> </w:t>
      </w:r>
    </w:p>
    <w:p w14:paraId="4AC6C0A6" w14:textId="77777777" w:rsidR="00965471" w:rsidRPr="003A7E37" w:rsidRDefault="00965471" w:rsidP="00965471">
      <w:pPr>
        <w:pStyle w:val="a9"/>
        <w:spacing w:line="320" w:lineRule="exact"/>
        <w:ind w:left="720"/>
        <w:jc w:val="both"/>
        <w:rPr>
          <w:rFonts w:asciiTheme="minorBidi" w:hAnsiTheme="minorBidi" w:cstheme="minorBidi"/>
          <w:sz w:val="24"/>
          <w:szCs w:val="24"/>
        </w:rPr>
      </w:pPr>
    </w:p>
    <w:p w14:paraId="411D44F1" w14:textId="77FE3399" w:rsidR="003E0A34" w:rsidRDefault="002000CE" w:rsidP="00965471">
      <w:pPr>
        <w:pStyle w:val="a9"/>
        <w:numPr>
          <w:ilvl w:val="0"/>
          <w:numId w:val="12"/>
        </w:numPr>
        <w:spacing w:line="320" w:lineRule="exact"/>
        <w:jc w:val="both"/>
        <w:rPr>
          <w:rFonts w:cs="David"/>
          <w:sz w:val="24"/>
          <w:szCs w:val="24"/>
          <w:lang w:val="en-US"/>
        </w:rPr>
      </w:pPr>
      <w:r w:rsidRPr="003E0A34">
        <w:rPr>
          <w:rFonts w:cs="David"/>
          <w:sz w:val="24"/>
          <w:szCs w:val="24"/>
          <w:rtl/>
          <w:lang w:val="en-US"/>
        </w:rPr>
        <w:t xml:space="preserve">מתן ייעוץ </w:t>
      </w:r>
      <w:r w:rsidR="005A2EBF" w:rsidRPr="003E0A34">
        <w:rPr>
          <w:rFonts w:cs="David" w:hint="cs"/>
          <w:sz w:val="24"/>
          <w:szCs w:val="24"/>
          <w:rtl/>
          <w:lang w:val="en-US"/>
        </w:rPr>
        <w:t xml:space="preserve">כללי  /נקודתי </w:t>
      </w:r>
      <w:r w:rsidRPr="003E0A34">
        <w:rPr>
          <w:rFonts w:cs="David"/>
          <w:sz w:val="24"/>
          <w:szCs w:val="24"/>
          <w:rtl/>
          <w:lang w:val="en-US"/>
        </w:rPr>
        <w:t xml:space="preserve">בתחום </w:t>
      </w:r>
      <w:r w:rsidR="00BF755C" w:rsidRPr="003E0A34">
        <w:rPr>
          <w:rFonts w:cs="David" w:hint="cs"/>
          <w:sz w:val="24"/>
          <w:szCs w:val="24"/>
          <w:rtl/>
          <w:lang w:val="en-US"/>
        </w:rPr>
        <w:t>המומחיות</w:t>
      </w:r>
      <w:r w:rsidR="00BF755C">
        <w:rPr>
          <w:rFonts w:hint="cs"/>
          <w:rtl/>
        </w:rPr>
        <w:t xml:space="preserve"> </w:t>
      </w:r>
      <w:r w:rsidR="005166E4">
        <w:rPr>
          <w:rFonts w:hint="cs"/>
          <w:rtl/>
        </w:rPr>
        <w:t xml:space="preserve">- </w:t>
      </w:r>
      <w:r w:rsidR="003E0A34" w:rsidRPr="003E0A34">
        <w:rPr>
          <w:rFonts w:cs="David"/>
          <w:sz w:val="24"/>
          <w:szCs w:val="24"/>
          <w:rtl/>
          <w:lang w:val="en-US"/>
        </w:rPr>
        <w:t>מתן י</w:t>
      </w:r>
      <w:r w:rsidR="00965471">
        <w:rPr>
          <w:rFonts w:cs="David" w:hint="cs"/>
          <w:sz w:val="24"/>
          <w:szCs w:val="24"/>
          <w:rtl/>
          <w:lang w:val="en-US"/>
        </w:rPr>
        <w:t xml:space="preserve">עוץ 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בסוגיות מקצועיות שונות במסגרת שליחויות קצרות מועד ו\או התייעצויות בשלבים שונים של תכנון או ביצוע פרויקטים  בהם </w:t>
      </w:r>
      <w:r w:rsidR="003E0A34">
        <w:rPr>
          <w:rFonts w:cs="David" w:hint="cs"/>
          <w:sz w:val="24"/>
          <w:szCs w:val="24"/>
          <w:rtl/>
          <w:lang w:val="en-US"/>
        </w:rPr>
        <w:t xml:space="preserve">נדרשת  </w:t>
      </w:r>
      <w:r w:rsidR="003E0A34" w:rsidRPr="003E0A34">
        <w:rPr>
          <w:rFonts w:cs="David"/>
          <w:sz w:val="24"/>
          <w:szCs w:val="24"/>
          <w:rtl/>
          <w:lang w:val="en-US"/>
        </w:rPr>
        <w:t>מדינת ישראל</w:t>
      </w:r>
      <w:r w:rsidR="003E0A34">
        <w:rPr>
          <w:rFonts w:cs="David" w:hint="cs"/>
          <w:sz w:val="24"/>
          <w:szCs w:val="24"/>
          <w:rtl/>
          <w:lang w:val="en-US"/>
        </w:rPr>
        <w:t xml:space="preserve">  לסייע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באמצעות סוכנות לסיוע או ארגונים שונים.</w:t>
      </w:r>
    </w:p>
    <w:p w14:paraId="453517D6" w14:textId="77777777" w:rsidR="00965471" w:rsidRDefault="00965471" w:rsidP="00965471">
      <w:pPr>
        <w:pStyle w:val="ad"/>
        <w:rPr>
          <w:rtl/>
        </w:rPr>
      </w:pPr>
    </w:p>
    <w:p w14:paraId="45D987A1" w14:textId="77777777" w:rsidR="00965471" w:rsidRPr="003E0A34" w:rsidRDefault="00965471" w:rsidP="00965471">
      <w:pPr>
        <w:pStyle w:val="a9"/>
        <w:spacing w:line="320" w:lineRule="exact"/>
        <w:ind w:left="720"/>
        <w:jc w:val="both"/>
        <w:rPr>
          <w:rFonts w:cs="David"/>
          <w:sz w:val="24"/>
          <w:szCs w:val="24"/>
          <w:lang w:val="en-US"/>
        </w:rPr>
      </w:pPr>
    </w:p>
    <w:p w14:paraId="5DD9D54D" w14:textId="7F5A08B9" w:rsidR="002000CE" w:rsidRPr="003E0A34" w:rsidRDefault="002000CE" w:rsidP="00965471">
      <w:pPr>
        <w:pStyle w:val="a9"/>
        <w:numPr>
          <w:ilvl w:val="0"/>
          <w:numId w:val="12"/>
        </w:numPr>
        <w:spacing w:line="320" w:lineRule="exact"/>
        <w:jc w:val="both"/>
        <w:rPr>
          <w:rFonts w:cs="David"/>
          <w:sz w:val="24"/>
          <w:szCs w:val="24"/>
          <w:rtl/>
          <w:lang w:val="en-US"/>
        </w:rPr>
      </w:pPr>
      <w:r w:rsidRPr="003E0A34">
        <w:rPr>
          <w:rFonts w:cs="David"/>
          <w:sz w:val="24"/>
          <w:szCs w:val="24"/>
          <w:rtl/>
          <w:lang w:val="en-US"/>
        </w:rPr>
        <w:t>תמיכה בפרויקטים</w:t>
      </w:r>
      <w:r>
        <w:rPr>
          <w:rtl/>
        </w:rPr>
        <w:t xml:space="preserve">   </w:t>
      </w:r>
      <w:r w:rsidR="005A2EBF">
        <w:rPr>
          <w:rFonts w:hint="cs"/>
          <w:rtl/>
        </w:rPr>
        <w:t xml:space="preserve">- </w:t>
      </w:r>
      <w:r w:rsidR="005166E4">
        <w:rPr>
          <w:rFonts w:hint="cs"/>
          <w:rtl/>
        </w:rPr>
        <w:t xml:space="preserve"> </w:t>
      </w:r>
      <w:r w:rsidR="005166E4" w:rsidRPr="005166E4">
        <w:rPr>
          <w:rFonts w:hint="cs"/>
          <w:rtl/>
        </w:rPr>
        <w:t xml:space="preserve"> </w:t>
      </w:r>
      <w:r w:rsidR="005166E4">
        <w:rPr>
          <w:rFonts w:hint="cs"/>
          <w:rtl/>
        </w:rPr>
        <w:t xml:space="preserve"> </w:t>
      </w:r>
      <w:r w:rsidR="00965471">
        <w:rPr>
          <w:rFonts w:cs="David" w:hint="cs"/>
          <w:sz w:val="24"/>
          <w:szCs w:val="24"/>
          <w:rtl/>
          <w:lang w:val="en-US"/>
        </w:rPr>
        <w:t xml:space="preserve">הכוונה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</w:t>
      </w:r>
      <w:r w:rsidR="00965471">
        <w:rPr>
          <w:rFonts w:cs="David" w:hint="cs"/>
          <w:sz w:val="24"/>
          <w:szCs w:val="24"/>
          <w:rtl/>
          <w:lang w:val="en-US"/>
        </w:rPr>
        <w:t>ל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פרויקטים בהם קיימת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מעורבות ישראלית באמצעות גורמים רשמיים כמו משרד החוץ ו\או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 משרד  ה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חקלאות,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</w:t>
      </w:r>
      <w:r w:rsidR="003E0A34" w:rsidRPr="003E0A34">
        <w:rPr>
          <w:rFonts w:cs="David"/>
          <w:sz w:val="24"/>
          <w:szCs w:val="24"/>
          <w:rtl/>
          <w:lang w:val="en-US"/>
        </w:rPr>
        <w:t>וכאשר</w:t>
      </w:r>
      <w:r w:rsidR="00965471">
        <w:rPr>
          <w:rFonts w:cs="David" w:hint="cs"/>
          <w:sz w:val="24"/>
          <w:szCs w:val="24"/>
          <w:rtl/>
          <w:lang w:val="en-US"/>
        </w:rPr>
        <w:t xml:space="preserve">  יש  צורך    לסיוע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</w:t>
      </w:r>
      <w:r w:rsidR="00965471">
        <w:rPr>
          <w:rFonts w:cs="David" w:hint="cs"/>
          <w:sz w:val="24"/>
          <w:szCs w:val="24"/>
          <w:rtl/>
          <w:lang w:val="en-US"/>
        </w:rPr>
        <w:t>ב</w:t>
      </w:r>
      <w:r w:rsidR="003E0A34" w:rsidRPr="003E0A34">
        <w:rPr>
          <w:rFonts w:cs="David"/>
          <w:sz w:val="24"/>
          <w:szCs w:val="24"/>
          <w:rtl/>
          <w:lang w:val="en-US"/>
        </w:rPr>
        <w:t>תכנון, ליווי</w:t>
      </w:r>
      <w:r w:rsidR="00965471">
        <w:rPr>
          <w:rFonts w:cs="David" w:hint="cs"/>
          <w:sz w:val="24"/>
          <w:szCs w:val="24"/>
          <w:rtl/>
          <w:lang w:val="en-US"/>
        </w:rPr>
        <w:t xml:space="preserve"> 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או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יעוץ  לדרגים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ה</w:t>
      </w:r>
      <w:r w:rsidR="003E0A34" w:rsidRPr="003E0A34">
        <w:rPr>
          <w:rFonts w:cs="David"/>
          <w:sz w:val="24"/>
          <w:szCs w:val="24"/>
          <w:rtl/>
          <w:lang w:val="en-US"/>
        </w:rPr>
        <w:t>שונים המעורבים בפרויקט</w:t>
      </w:r>
      <w:r w:rsidR="00965471">
        <w:rPr>
          <w:rFonts w:cs="David" w:hint="cs"/>
          <w:sz w:val="24"/>
          <w:szCs w:val="24"/>
          <w:rtl/>
          <w:lang w:val="en-US"/>
        </w:rPr>
        <w:t xml:space="preserve">ים   ,  הן  בשלב  התכנון   והן   בשלב </w:t>
      </w:r>
      <w:r w:rsidR="003E0A34" w:rsidRPr="003E0A34">
        <w:rPr>
          <w:rFonts w:cs="David"/>
          <w:sz w:val="24"/>
          <w:szCs w:val="24"/>
          <w:rtl/>
          <w:lang w:val="en-US"/>
        </w:rPr>
        <w:t xml:space="preserve"> הביצוע </w:t>
      </w:r>
      <w:r w:rsidR="00965471">
        <w:rPr>
          <w:rFonts w:cs="David" w:hint="cs"/>
          <w:sz w:val="24"/>
          <w:szCs w:val="24"/>
          <w:rtl/>
          <w:lang w:val="en-US"/>
        </w:rPr>
        <w:t xml:space="preserve">  המעשי  </w:t>
      </w:r>
      <w:r w:rsidR="003E0A34" w:rsidRPr="003E0A34">
        <w:rPr>
          <w:rFonts w:cs="David"/>
          <w:sz w:val="24"/>
          <w:szCs w:val="24"/>
          <w:rtl/>
          <w:lang w:val="en-US"/>
        </w:rPr>
        <w:t>של הפרויקט</w:t>
      </w:r>
      <w:r w:rsidR="00965471">
        <w:rPr>
          <w:rFonts w:cs="David" w:hint="cs"/>
          <w:sz w:val="24"/>
          <w:szCs w:val="24"/>
          <w:rtl/>
          <w:lang w:val="en-US"/>
        </w:rPr>
        <w:t>ים.</w:t>
      </w:r>
      <w:r w:rsidR="005166E4">
        <w:rPr>
          <w:rFonts w:hint="cs"/>
          <w:rtl/>
        </w:rPr>
        <w:t xml:space="preserve"> </w:t>
      </w:r>
    </w:p>
    <w:p w14:paraId="08D8C856" w14:textId="77777777" w:rsidR="002000CE" w:rsidRDefault="002000CE" w:rsidP="002000CE">
      <w:pPr>
        <w:spacing w:line="360" w:lineRule="auto"/>
        <w:ind w:right="780"/>
        <w:jc w:val="both"/>
        <w:rPr>
          <w:rtl/>
        </w:rPr>
      </w:pPr>
    </w:p>
    <w:p w14:paraId="7F8A4B27" w14:textId="77777777" w:rsidR="009D37D0" w:rsidRDefault="005A2EBF" w:rsidP="005A2EBF">
      <w:pPr>
        <w:spacing w:line="360" w:lineRule="auto"/>
        <w:ind w:right="780"/>
        <w:jc w:val="both"/>
        <w:rPr>
          <w:rtl/>
        </w:rPr>
      </w:pPr>
      <w:r>
        <w:rPr>
          <w:rFonts w:hint="cs"/>
          <w:rtl/>
        </w:rPr>
        <w:t xml:space="preserve"> </w:t>
      </w:r>
    </w:p>
    <w:p w14:paraId="7772150B" w14:textId="77777777" w:rsidR="009D37D0" w:rsidRDefault="009D37D0" w:rsidP="009D37D0">
      <w:pPr>
        <w:spacing w:line="360" w:lineRule="auto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תחומי הייעוץ שלגביהם מבוקש שירות ההערכה</w:t>
      </w:r>
    </w:p>
    <w:p w14:paraId="6E9E4D31" w14:textId="77777777" w:rsidR="005A2EBF" w:rsidRPr="005A2EBF" w:rsidRDefault="005A2EBF" w:rsidP="009D37D0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 </w:t>
      </w:r>
    </w:p>
    <w:tbl>
      <w:tblPr>
        <w:bidiVisual/>
        <w:tblW w:w="0" w:type="auto"/>
        <w:tblInd w:w="3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5"/>
        <w:gridCol w:w="2559"/>
        <w:gridCol w:w="1808"/>
        <w:gridCol w:w="4111"/>
      </w:tblGrid>
      <w:tr w:rsidR="005A2EBF" w14:paraId="03B9634F" w14:textId="77777777" w:rsidTr="005166E4">
        <w:tc>
          <w:tcPr>
            <w:tcW w:w="835" w:type="dxa"/>
          </w:tcPr>
          <w:p w14:paraId="4A0436EE" w14:textId="77777777" w:rsidR="005A2EBF" w:rsidRDefault="005A2EBF" w:rsidP="00491AE5">
            <w:pPr>
              <w:pStyle w:val="a3"/>
              <w:tabs>
                <w:tab w:val="clear" w:pos="4153"/>
                <w:tab w:val="clear" w:pos="8306"/>
              </w:tabs>
            </w:pPr>
            <w:r>
              <w:rPr>
                <w:rFonts w:hint="cs"/>
                <w:rtl/>
              </w:rPr>
              <w:t>מספר</w:t>
            </w:r>
          </w:p>
        </w:tc>
        <w:tc>
          <w:tcPr>
            <w:tcW w:w="2559" w:type="dxa"/>
          </w:tcPr>
          <w:p w14:paraId="1EBC121E" w14:textId="77777777" w:rsidR="005A2EBF" w:rsidRDefault="005A2EBF" w:rsidP="00491AE5">
            <w:pPr>
              <w:pStyle w:val="a3"/>
              <w:tabs>
                <w:tab w:val="clear" w:pos="4153"/>
                <w:tab w:val="clear" w:pos="8306"/>
              </w:tabs>
            </w:pPr>
            <w:r>
              <w:rPr>
                <w:rFonts w:hint="cs"/>
                <w:rtl/>
              </w:rPr>
              <w:t>נושא</w:t>
            </w:r>
          </w:p>
        </w:tc>
        <w:tc>
          <w:tcPr>
            <w:tcW w:w="1808" w:type="dxa"/>
          </w:tcPr>
          <w:p w14:paraId="300FD195" w14:textId="77777777" w:rsidR="005A2EBF" w:rsidRDefault="005A2EBF" w:rsidP="00491AE5">
            <w:pPr>
              <w:pStyle w:val="a3"/>
              <w:tabs>
                <w:tab w:val="clear" w:pos="4153"/>
                <w:tab w:val="clear" w:pos="8306"/>
              </w:tabs>
            </w:pPr>
            <w:r>
              <w:rPr>
                <w:rFonts w:hint="cs"/>
                <w:rtl/>
              </w:rPr>
              <w:t>מספר</w:t>
            </w:r>
          </w:p>
        </w:tc>
        <w:tc>
          <w:tcPr>
            <w:tcW w:w="4111" w:type="dxa"/>
          </w:tcPr>
          <w:p w14:paraId="69E7FBF2" w14:textId="77777777" w:rsidR="005A2EBF" w:rsidRDefault="005A2EBF" w:rsidP="00491AE5">
            <w:pPr>
              <w:pStyle w:val="a3"/>
              <w:tabs>
                <w:tab w:val="clear" w:pos="4153"/>
                <w:tab w:val="clear" w:pos="8306"/>
              </w:tabs>
            </w:pPr>
            <w:r>
              <w:rPr>
                <w:rFonts w:hint="cs"/>
                <w:rtl/>
              </w:rPr>
              <w:t>נושא</w:t>
            </w:r>
          </w:p>
        </w:tc>
      </w:tr>
      <w:tr w:rsidR="005A2EBF" w14:paraId="0D3D3E4E" w14:textId="77777777" w:rsidTr="005166E4">
        <w:tc>
          <w:tcPr>
            <w:tcW w:w="835" w:type="dxa"/>
          </w:tcPr>
          <w:p w14:paraId="7A2392DB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2559" w:type="dxa"/>
          </w:tcPr>
          <w:p w14:paraId="41C5CE80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מחשוב  חקלאות</w:t>
            </w:r>
          </w:p>
        </w:tc>
        <w:tc>
          <w:tcPr>
            <w:tcW w:w="1808" w:type="dxa"/>
          </w:tcPr>
          <w:p w14:paraId="5C8FD08D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</w:t>
            </w:r>
            <w:r>
              <w:rPr>
                <w:rFonts w:hint="cs"/>
                <w:b/>
                <w:bCs/>
                <w:rtl/>
              </w:rPr>
              <w:t>6</w:t>
            </w:r>
          </w:p>
        </w:tc>
        <w:tc>
          <w:tcPr>
            <w:tcW w:w="4111" w:type="dxa"/>
          </w:tcPr>
          <w:p w14:paraId="14409914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טיפול   לאחר  קטיף</w:t>
            </w:r>
          </w:p>
        </w:tc>
      </w:tr>
      <w:tr w:rsidR="005A2EBF" w14:paraId="0050A5C8" w14:textId="77777777" w:rsidTr="005166E4">
        <w:tc>
          <w:tcPr>
            <w:tcW w:w="835" w:type="dxa"/>
          </w:tcPr>
          <w:p w14:paraId="018BE5FF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2559" w:type="dxa"/>
          </w:tcPr>
          <w:p w14:paraId="6F0308D4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פיתוח  וניהול מקורות  מים</w:t>
            </w:r>
          </w:p>
        </w:tc>
        <w:tc>
          <w:tcPr>
            <w:tcW w:w="1808" w:type="dxa"/>
          </w:tcPr>
          <w:p w14:paraId="627698C3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17</w:t>
            </w:r>
          </w:p>
        </w:tc>
        <w:tc>
          <w:tcPr>
            <w:tcW w:w="4111" w:type="dxa"/>
          </w:tcPr>
          <w:p w14:paraId="7ACF5DDB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 xml:space="preserve">  שיווק  חקלאי </w:t>
            </w:r>
          </w:p>
        </w:tc>
      </w:tr>
      <w:tr w:rsidR="005A2EBF" w14:paraId="61F5F486" w14:textId="77777777" w:rsidTr="005166E4">
        <w:tc>
          <w:tcPr>
            <w:tcW w:w="835" w:type="dxa"/>
          </w:tcPr>
          <w:p w14:paraId="30F489A7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2559" w:type="dxa"/>
          </w:tcPr>
          <w:p w14:paraId="305194A7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פיתוח   כפרי והתיישבות</w:t>
            </w:r>
          </w:p>
        </w:tc>
        <w:tc>
          <w:tcPr>
            <w:tcW w:w="1808" w:type="dxa"/>
          </w:tcPr>
          <w:p w14:paraId="44C08962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</w:t>
            </w:r>
            <w:r>
              <w:rPr>
                <w:rFonts w:hint="cs"/>
                <w:b/>
                <w:bCs/>
                <w:rtl/>
              </w:rPr>
              <w:t>8</w:t>
            </w:r>
          </w:p>
        </w:tc>
        <w:tc>
          <w:tcPr>
            <w:tcW w:w="4111" w:type="dxa"/>
          </w:tcPr>
          <w:p w14:paraId="29634FB7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פיתוח ויזמויות  חקלאיות</w:t>
            </w:r>
          </w:p>
        </w:tc>
      </w:tr>
      <w:tr w:rsidR="005A2EBF" w14:paraId="5F5743FB" w14:textId="77777777" w:rsidTr="005166E4">
        <w:tc>
          <w:tcPr>
            <w:tcW w:w="835" w:type="dxa"/>
          </w:tcPr>
          <w:p w14:paraId="33B298BD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2559" w:type="dxa"/>
          </w:tcPr>
          <w:p w14:paraId="659A5F41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מטעים</w:t>
            </w:r>
          </w:p>
        </w:tc>
        <w:tc>
          <w:tcPr>
            <w:tcW w:w="1808" w:type="dxa"/>
          </w:tcPr>
          <w:p w14:paraId="6E451D39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</w:t>
            </w:r>
            <w:r>
              <w:rPr>
                <w:rFonts w:hint="cs"/>
                <w:b/>
                <w:bCs/>
                <w:rtl/>
              </w:rPr>
              <w:t>9</w:t>
            </w:r>
          </w:p>
        </w:tc>
        <w:tc>
          <w:tcPr>
            <w:tcW w:w="4111" w:type="dxa"/>
          </w:tcPr>
          <w:p w14:paraId="6C7F010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פיתוח בר קיימא ואקולוגיה  חקלאית</w:t>
            </w:r>
          </w:p>
        </w:tc>
      </w:tr>
      <w:tr w:rsidR="005A2EBF" w14:paraId="2F103D5A" w14:textId="77777777" w:rsidTr="005166E4">
        <w:tc>
          <w:tcPr>
            <w:tcW w:w="835" w:type="dxa"/>
          </w:tcPr>
          <w:p w14:paraId="31D7D751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5</w:t>
            </w:r>
          </w:p>
        </w:tc>
        <w:tc>
          <w:tcPr>
            <w:tcW w:w="2559" w:type="dxa"/>
          </w:tcPr>
          <w:p w14:paraId="406BFDD1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ירקות</w:t>
            </w:r>
          </w:p>
        </w:tc>
        <w:tc>
          <w:tcPr>
            <w:tcW w:w="1808" w:type="dxa"/>
          </w:tcPr>
          <w:p w14:paraId="09F50808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20</w:t>
            </w:r>
          </w:p>
        </w:tc>
        <w:tc>
          <w:tcPr>
            <w:tcW w:w="4111" w:type="dxa"/>
          </w:tcPr>
          <w:p w14:paraId="1841CADD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הגנת הצומח ,הדברה  משולבת  ופיקוח</w:t>
            </w:r>
          </w:p>
        </w:tc>
      </w:tr>
      <w:tr w:rsidR="005A2EBF" w14:paraId="3A0A888F" w14:textId="77777777" w:rsidTr="005166E4">
        <w:tc>
          <w:tcPr>
            <w:tcW w:w="835" w:type="dxa"/>
          </w:tcPr>
          <w:p w14:paraId="1D0E80F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6</w:t>
            </w:r>
          </w:p>
        </w:tc>
        <w:tc>
          <w:tcPr>
            <w:tcW w:w="2559" w:type="dxa"/>
          </w:tcPr>
          <w:p w14:paraId="507619FC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הדרים</w:t>
            </w:r>
          </w:p>
        </w:tc>
        <w:tc>
          <w:tcPr>
            <w:tcW w:w="1808" w:type="dxa"/>
          </w:tcPr>
          <w:p w14:paraId="5DCFB05D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1</w:t>
            </w:r>
          </w:p>
        </w:tc>
        <w:tc>
          <w:tcPr>
            <w:tcW w:w="4111" w:type="dxa"/>
          </w:tcPr>
          <w:p w14:paraId="03ADB522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תכנון וכלכלה   חקלאית</w:t>
            </w:r>
          </w:p>
        </w:tc>
      </w:tr>
      <w:tr w:rsidR="005A2EBF" w14:paraId="45DF1FC1" w14:textId="77777777" w:rsidTr="005166E4">
        <w:tc>
          <w:tcPr>
            <w:tcW w:w="835" w:type="dxa"/>
          </w:tcPr>
          <w:p w14:paraId="41259A0F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7</w:t>
            </w:r>
          </w:p>
        </w:tc>
        <w:tc>
          <w:tcPr>
            <w:tcW w:w="2559" w:type="dxa"/>
          </w:tcPr>
          <w:p w14:paraId="5A940F8F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בקר</w:t>
            </w:r>
          </w:p>
        </w:tc>
        <w:tc>
          <w:tcPr>
            <w:tcW w:w="1808" w:type="dxa"/>
          </w:tcPr>
          <w:p w14:paraId="7D25C02E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2</w:t>
            </w:r>
          </w:p>
        </w:tc>
        <w:tc>
          <w:tcPr>
            <w:tcW w:w="4111" w:type="dxa"/>
          </w:tcPr>
          <w:p w14:paraId="2C4A9FBF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מים שוליים, מיחזור  קולחין ושימוש  בחקלאות</w:t>
            </w:r>
          </w:p>
        </w:tc>
      </w:tr>
      <w:tr w:rsidR="005A2EBF" w14:paraId="2EE1FE41" w14:textId="77777777" w:rsidTr="005166E4">
        <w:tc>
          <w:tcPr>
            <w:tcW w:w="835" w:type="dxa"/>
          </w:tcPr>
          <w:p w14:paraId="1BD1FFE3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8</w:t>
            </w:r>
          </w:p>
        </w:tc>
        <w:tc>
          <w:tcPr>
            <w:tcW w:w="2559" w:type="dxa"/>
          </w:tcPr>
          <w:p w14:paraId="625279F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צאן</w:t>
            </w:r>
          </w:p>
        </w:tc>
        <w:tc>
          <w:tcPr>
            <w:tcW w:w="1808" w:type="dxa"/>
          </w:tcPr>
          <w:p w14:paraId="111DABAF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3</w:t>
            </w:r>
          </w:p>
        </w:tc>
        <w:tc>
          <w:tcPr>
            <w:tcW w:w="4111" w:type="dxa"/>
          </w:tcPr>
          <w:p w14:paraId="3A501FD5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הדרכה  ומחקר  חקלאי</w:t>
            </w:r>
          </w:p>
        </w:tc>
      </w:tr>
      <w:tr w:rsidR="005A2EBF" w14:paraId="7398CE29" w14:textId="77777777" w:rsidTr="005166E4">
        <w:tc>
          <w:tcPr>
            <w:tcW w:w="835" w:type="dxa"/>
          </w:tcPr>
          <w:p w14:paraId="2EE3CF38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9</w:t>
            </w:r>
          </w:p>
        </w:tc>
        <w:tc>
          <w:tcPr>
            <w:tcW w:w="2559" w:type="dxa"/>
          </w:tcPr>
          <w:p w14:paraId="74915562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מדגה</w:t>
            </w:r>
          </w:p>
        </w:tc>
        <w:tc>
          <w:tcPr>
            <w:tcW w:w="1808" w:type="dxa"/>
          </w:tcPr>
          <w:p w14:paraId="068579BB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24</w:t>
            </w:r>
          </w:p>
        </w:tc>
        <w:tc>
          <w:tcPr>
            <w:tcW w:w="4111" w:type="dxa"/>
          </w:tcPr>
          <w:p w14:paraId="499BA86A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עיבוד  תוצרת  חקלאית</w:t>
            </w:r>
          </w:p>
        </w:tc>
      </w:tr>
      <w:tr w:rsidR="005A2EBF" w14:paraId="2F19A459" w14:textId="77777777" w:rsidTr="005166E4">
        <w:tc>
          <w:tcPr>
            <w:tcW w:w="835" w:type="dxa"/>
          </w:tcPr>
          <w:p w14:paraId="4829EB10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10</w:t>
            </w:r>
          </w:p>
        </w:tc>
        <w:tc>
          <w:tcPr>
            <w:tcW w:w="2559" w:type="dxa"/>
          </w:tcPr>
          <w:p w14:paraId="0B2B9B82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עופות</w:t>
            </w:r>
          </w:p>
        </w:tc>
        <w:tc>
          <w:tcPr>
            <w:tcW w:w="1808" w:type="dxa"/>
          </w:tcPr>
          <w:p w14:paraId="22F983C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5</w:t>
            </w:r>
          </w:p>
        </w:tc>
        <w:tc>
          <w:tcPr>
            <w:tcW w:w="4111" w:type="dxa"/>
          </w:tcPr>
          <w:p w14:paraId="5941099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איכות  תוצרת  חקלאית</w:t>
            </w:r>
          </w:p>
        </w:tc>
      </w:tr>
      <w:tr w:rsidR="005A2EBF" w14:paraId="2427BFF2" w14:textId="77777777" w:rsidTr="005166E4">
        <w:tc>
          <w:tcPr>
            <w:tcW w:w="835" w:type="dxa"/>
          </w:tcPr>
          <w:p w14:paraId="05C2B08B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11</w:t>
            </w:r>
          </w:p>
        </w:tc>
        <w:tc>
          <w:tcPr>
            <w:tcW w:w="2559" w:type="dxa"/>
          </w:tcPr>
          <w:p w14:paraId="18FB7F8B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דבורים</w:t>
            </w:r>
          </w:p>
        </w:tc>
        <w:tc>
          <w:tcPr>
            <w:tcW w:w="1808" w:type="dxa"/>
          </w:tcPr>
          <w:p w14:paraId="0358B012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6</w:t>
            </w:r>
          </w:p>
        </w:tc>
        <w:tc>
          <w:tcPr>
            <w:tcW w:w="4111" w:type="dxa"/>
          </w:tcPr>
          <w:p w14:paraId="7C675B55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בתי  צמיחה וטכנולוגיה</w:t>
            </w:r>
          </w:p>
        </w:tc>
      </w:tr>
      <w:tr w:rsidR="005A2EBF" w14:paraId="5146B0D7" w14:textId="77777777" w:rsidTr="005166E4">
        <w:tc>
          <w:tcPr>
            <w:tcW w:w="835" w:type="dxa"/>
          </w:tcPr>
          <w:p w14:paraId="23FB6854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12</w:t>
            </w:r>
          </w:p>
        </w:tc>
        <w:tc>
          <w:tcPr>
            <w:tcW w:w="2559" w:type="dxa"/>
          </w:tcPr>
          <w:p w14:paraId="7EDE27F1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חומרי ריבוי  זרעים  ושתלנות</w:t>
            </w:r>
          </w:p>
        </w:tc>
        <w:tc>
          <w:tcPr>
            <w:tcW w:w="1808" w:type="dxa"/>
          </w:tcPr>
          <w:p w14:paraId="2BAF490E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7</w:t>
            </w:r>
          </w:p>
        </w:tc>
        <w:tc>
          <w:tcPr>
            <w:tcW w:w="4111" w:type="dxa"/>
          </w:tcPr>
          <w:p w14:paraId="7E926557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השקיה ודישון</w:t>
            </w:r>
          </w:p>
        </w:tc>
      </w:tr>
      <w:tr w:rsidR="005A2EBF" w14:paraId="04DCB6B3" w14:textId="77777777" w:rsidTr="005166E4">
        <w:tc>
          <w:tcPr>
            <w:tcW w:w="835" w:type="dxa"/>
          </w:tcPr>
          <w:p w14:paraId="1FFB1A39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</w:rPr>
            </w:pPr>
            <w:r w:rsidRPr="008E2A8E">
              <w:rPr>
                <w:rFonts w:hint="cs"/>
                <w:b/>
                <w:bCs/>
                <w:rtl/>
              </w:rPr>
              <w:t>13</w:t>
            </w:r>
          </w:p>
        </w:tc>
        <w:tc>
          <w:tcPr>
            <w:tcW w:w="2559" w:type="dxa"/>
          </w:tcPr>
          <w:p w14:paraId="7F29C8AE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השקיה וניקוז</w:t>
            </w:r>
          </w:p>
        </w:tc>
        <w:tc>
          <w:tcPr>
            <w:tcW w:w="1808" w:type="dxa"/>
          </w:tcPr>
          <w:p w14:paraId="0104C27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8</w:t>
            </w:r>
          </w:p>
        </w:tc>
        <w:tc>
          <w:tcPr>
            <w:tcW w:w="4111" w:type="dxa"/>
          </w:tcPr>
          <w:p w14:paraId="2EA4D719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שימור קרקע וניקוז</w:t>
            </w:r>
          </w:p>
        </w:tc>
      </w:tr>
      <w:tr w:rsidR="005A2EBF" w14:paraId="1872151B" w14:textId="77777777" w:rsidTr="005166E4">
        <w:tc>
          <w:tcPr>
            <w:tcW w:w="835" w:type="dxa"/>
          </w:tcPr>
          <w:p w14:paraId="22599D20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14</w:t>
            </w:r>
          </w:p>
        </w:tc>
        <w:tc>
          <w:tcPr>
            <w:tcW w:w="2559" w:type="dxa"/>
          </w:tcPr>
          <w:p w14:paraId="62ED9746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חקלאות אורגנית</w:t>
            </w:r>
          </w:p>
        </w:tc>
        <w:tc>
          <w:tcPr>
            <w:tcW w:w="1808" w:type="dxa"/>
          </w:tcPr>
          <w:p w14:paraId="4FD134EE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2</w:t>
            </w:r>
            <w:r>
              <w:rPr>
                <w:rFonts w:hint="cs"/>
                <w:b/>
                <w:bCs/>
                <w:rtl/>
              </w:rPr>
              <w:t>9</w:t>
            </w:r>
          </w:p>
        </w:tc>
        <w:tc>
          <w:tcPr>
            <w:tcW w:w="4111" w:type="dxa"/>
          </w:tcPr>
          <w:p w14:paraId="27E85E30" w14:textId="77777777" w:rsidR="005A2EBF" w:rsidRPr="008E2A8E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E2A8E">
              <w:rPr>
                <w:rFonts w:hint="cs"/>
                <w:b/>
                <w:bCs/>
                <w:rtl/>
              </w:rPr>
              <w:t>וטרינריה ובריאות הציבור</w:t>
            </w:r>
          </w:p>
        </w:tc>
      </w:tr>
      <w:tr w:rsidR="005A2EBF" w14:paraId="7899DCCD" w14:textId="77777777" w:rsidTr="005166E4">
        <w:tc>
          <w:tcPr>
            <w:tcW w:w="835" w:type="dxa"/>
          </w:tcPr>
          <w:p w14:paraId="6BA07317" w14:textId="77777777" w:rsidR="005A2EBF" w:rsidRPr="00822B4C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22B4C">
              <w:rPr>
                <w:rFonts w:hint="cs"/>
                <w:b/>
                <w:bCs/>
                <w:rtl/>
              </w:rPr>
              <w:t>15</w:t>
            </w:r>
          </w:p>
        </w:tc>
        <w:tc>
          <w:tcPr>
            <w:tcW w:w="2559" w:type="dxa"/>
          </w:tcPr>
          <w:p w14:paraId="056C21BC" w14:textId="77777777" w:rsidR="005A2EBF" w:rsidRPr="00822B4C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22B4C">
              <w:rPr>
                <w:rFonts w:hint="cs"/>
                <w:b/>
                <w:bCs/>
                <w:rtl/>
              </w:rPr>
              <w:t>מאבק במדבור</w:t>
            </w:r>
          </w:p>
        </w:tc>
        <w:tc>
          <w:tcPr>
            <w:tcW w:w="1808" w:type="dxa"/>
          </w:tcPr>
          <w:p w14:paraId="2056DDD3" w14:textId="77777777" w:rsidR="005A2EBF" w:rsidRPr="00822B4C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30</w:t>
            </w:r>
          </w:p>
        </w:tc>
        <w:tc>
          <w:tcPr>
            <w:tcW w:w="4111" w:type="dxa"/>
          </w:tcPr>
          <w:p w14:paraId="3F88A7CB" w14:textId="77777777" w:rsidR="005A2EBF" w:rsidRPr="00822B4C" w:rsidRDefault="005A2EBF" w:rsidP="00491AE5">
            <w:pPr>
              <w:pStyle w:val="a3"/>
              <w:tabs>
                <w:tab w:val="clear" w:pos="4153"/>
                <w:tab w:val="clear" w:pos="8306"/>
              </w:tabs>
              <w:rPr>
                <w:b/>
                <w:bCs/>
                <w:rtl/>
              </w:rPr>
            </w:pPr>
            <w:r w:rsidRPr="00822B4C">
              <w:rPr>
                <w:rFonts w:hint="cs"/>
                <w:b/>
                <w:bCs/>
                <w:rtl/>
              </w:rPr>
              <w:t>יזמות ומגדר</w:t>
            </w:r>
          </w:p>
        </w:tc>
      </w:tr>
    </w:tbl>
    <w:p w14:paraId="41B89E4E" w14:textId="77777777" w:rsidR="009D37D0" w:rsidRDefault="009D37D0" w:rsidP="009D37D0">
      <w:pPr>
        <w:spacing w:line="360" w:lineRule="auto"/>
        <w:jc w:val="both"/>
        <w:rPr>
          <w:rtl/>
        </w:rPr>
      </w:pPr>
    </w:p>
    <w:p w14:paraId="1A7E04BD" w14:textId="77777777" w:rsidR="007C0A3E" w:rsidRDefault="007C0A3E" w:rsidP="009D37D0">
      <w:pPr>
        <w:spacing w:line="360" w:lineRule="auto"/>
        <w:jc w:val="both"/>
        <w:rPr>
          <w:rtl/>
        </w:rPr>
      </w:pPr>
    </w:p>
    <w:p w14:paraId="6F8895EF" w14:textId="77777777" w:rsidR="007C0A3E" w:rsidRPr="005A2EBF" w:rsidRDefault="007C0A3E" w:rsidP="009D37D0">
      <w:pPr>
        <w:spacing w:line="360" w:lineRule="auto"/>
        <w:jc w:val="both"/>
        <w:rPr>
          <w:rtl/>
        </w:rPr>
      </w:pPr>
    </w:p>
    <w:p w14:paraId="629DFDA9" w14:textId="3F4546D0" w:rsidR="009D37D0" w:rsidRPr="00485594" w:rsidRDefault="009D37D0" w:rsidP="00987495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485594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דרישות סף להכללות </w:t>
      </w:r>
      <w:r w:rsidR="00987495">
        <w:rPr>
          <w:rFonts w:hint="cs"/>
          <w:b/>
          <w:bCs/>
          <w:sz w:val="28"/>
          <w:szCs w:val="28"/>
          <w:u w:val="single"/>
          <w:rtl/>
        </w:rPr>
        <w:t xml:space="preserve">במאגר  המומחים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  </w:t>
      </w:r>
      <w:r w:rsidRPr="00485594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14:paraId="621928BD" w14:textId="77777777" w:rsidR="009D37D0" w:rsidRDefault="009D37D0" w:rsidP="009D37D0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על המועמד לענות על דרישות הסף הבאות [מצטברות]: </w:t>
      </w:r>
    </w:p>
    <w:p w14:paraId="7A3CCD86" w14:textId="5FBA696F" w:rsidR="009D37D0" w:rsidRDefault="009D37D0" w:rsidP="00B67F57">
      <w:pPr>
        <w:spacing w:line="360" w:lineRule="auto"/>
        <w:ind w:left="720" w:hanging="720"/>
        <w:jc w:val="both"/>
        <w:rPr>
          <w:rtl/>
        </w:rPr>
      </w:pPr>
      <w:r>
        <w:rPr>
          <w:rFonts w:hint="cs"/>
          <w:rtl/>
        </w:rPr>
        <w:t xml:space="preserve">א. </w:t>
      </w:r>
      <w:r>
        <w:rPr>
          <w:rFonts w:hint="cs"/>
          <w:rtl/>
        </w:rPr>
        <w:tab/>
      </w:r>
      <w:r w:rsidR="005A2EBF" w:rsidRPr="005166E4">
        <w:rPr>
          <w:rFonts w:hint="cs"/>
          <w:b/>
          <w:bCs/>
          <w:rtl/>
        </w:rPr>
        <w:t xml:space="preserve">מגיש ההצעה הנו </w:t>
      </w:r>
      <w:r w:rsidR="005A2EBF" w:rsidRPr="005166E4">
        <w:rPr>
          <w:b/>
          <w:bCs/>
          <w:rtl/>
        </w:rPr>
        <w:t xml:space="preserve">בעלי  </w:t>
      </w:r>
      <w:r w:rsidR="005A2EBF" w:rsidRPr="005166E4">
        <w:rPr>
          <w:rFonts w:hint="cs"/>
          <w:b/>
          <w:bCs/>
          <w:rtl/>
        </w:rPr>
        <w:t>ניסיון מקצועי ומעשי באחד או יותר מן השירותים המבוקשים.</w:t>
      </w:r>
      <w:r w:rsidR="005A2EBF">
        <w:rPr>
          <w:rFonts w:hint="cs"/>
          <w:rtl/>
        </w:rPr>
        <w:t xml:space="preserve">  להוכחת העמידה בתנאי סף זה יצרף המציע קו"ח והמלצות</w:t>
      </w:r>
      <w:r w:rsidR="005166E4">
        <w:rPr>
          <w:rFonts w:hint="cs"/>
          <w:rtl/>
        </w:rPr>
        <w:t xml:space="preserve"> שיכלול פירוט מורחב של נ</w:t>
      </w:r>
      <w:r w:rsidR="00987495">
        <w:rPr>
          <w:rFonts w:hint="cs"/>
          <w:rtl/>
        </w:rPr>
        <w:t>י</w:t>
      </w:r>
      <w:r w:rsidR="005166E4">
        <w:rPr>
          <w:rFonts w:hint="cs"/>
          <w:rtl/>
        </w:rPr>
        <w:t>סיונו המקצועי ומידת התאמתו לשירות המבוקש</w:t>
      </w:r>
      <w:r w:rsidR="005A2EBF">
        <w:rPr>
          <w:rFonts w:hint="cs"/>
          <w:rtl/>
        </w:rPr>
        <w:t xml:space="preserve">. </w:t>
      </w:r>
      <w:r w:rsidR="005166E4">
        <w:rPr>
          <w:rFonts w:hint="cs"/>
          <w:rtl/>
        </w:rPr>
        <w:t xml:space="preserve">יובהר בהקשר זה כי </w:t>
      </w:r>
      <w:r w:rsidR="005A2EBF">
        <w:rPr>
          <w:rFonts w:hint="cs"/>
          <w:rtl/>
        </w:rPr>
        <w:t xml:space="preserve">הואיל וקשת השירותים המבוקשת הנה רחבה, לרבות </w:t>
      </w:r>
      <w:r w:rsidR="005166E4">
        <w:rPr>
          <w:rFonts w:hint="cs"/>
          <w:rtl/>
        </w:rPr>
        <w:t xml:space="preserve">כמות </w:t>
      </w:r>
      <w:r w:rsidR="005A2EBF">
        <w:rPr>
          <w:rFonts w:hint="cs"/>
          <w:rtl/>
        </w:rPr>
        <w:t>התחומים בהם נדרש השירות</w:t>
      </w:r>
      <w:r w:rsidR="005166E4">
        <w:rPr>
          <w:rFonts w:hint="cs"/>
          <w:rtl/>
        </w:rPr>
        <w:t xml:space="preserve">,  </w:t>
      </w:r>
      <w:r w:rsidR="005A2EBF">
        <w:rPr>
          <w:rFonts w:hint="cs"/>
          <w:rtl/>
        </w:rPr>
        <w:t xml:space="preserve"> </w:t>
      </w:r>
      <w:r w:rsidR="005166E4">
        <w:rPr>
          <w:rFonts w:hint="cs"/>
          <w:rtl/>
        </w:rPr>
        <w:t xml:space="preserve">הרי שהמשרד מודיע בזאת כי כל הצעה </w:t>
      </w:r>
      <w:r w:rsidR="005166E4">
        <w:rPr>
          <w:rFonts w:hint="cs"/>
          <w:b/>
          <w:bCs/>
          <w:rtl/>
        </w:rPr>
        <w:t xml:space="preserve">תיבחן </w:t>
      </w:r>
      <w:r w:rsidR="005A2EBF" w:rsidRPr="005166E4">
        <w:rPr>
          <w:rFonts w:hint="cs"/>
          <w:b/>
          <w:bCs/>
          <w:rtl/>
        </w:rPr>
        <w:t>לגופה</w:t>
      </w:r>
      <w:r w:rsidR="005A2EBF">
        <w:rPr>
          <w:rFonts w:hint="cs"/>
          <w:rtl/>
        </w:rPr>
        <w:t xml:space="preserve"> ע"י נציגי יחידת סינדקו שיחליטו האם המועמד עונה לתנאי הסף  אם לאו.  </w:t>
      </w:r>
      <w:r w:rsidR="008F37D8">
        <w:rPr>
          <w:rFonts w:hint="cs"/>
          <w:rtl/>
        </w:rPr>
        <w:t xml:space="preserve">במקרה של דחייה תשלח למועמד / מציע הודעה </w:t>
      </w:r>
      <w:r w:rsidR="00B67F57">
        <w:rPr>
          <w:rFonts w:hint="cs"/>
          <w:rtl/>
        </w:rPr>
        <w:t xml:space="preserve">ובצדה </w:t>
      </w:r>
      <w:r w:rsidR="005166E4">
        <w:rPr>
          <w:rFonts w:hint="cs"/>
          <w:rtl/>
        </w:rPr>
        <w:t>הנמקה בדבר אי העמידה בתנאי הסף</w:t>
      </w:r>
      <w:r w:rsidR="008F37D8">
        <w:rPr>
          <w:rFonts w:hint="cs"/>
          <w:rtl/>
        </w:rPr>
        <w:t xml:space="preserve">. </w:t>
      </w:r>
    </w:p>
    <w:p w14:paraId="09A578FB" w14:textId="77777777" w:rsidR="009D37D0" w:rsidRDefault="009D37D0" w:rsidP="005166E4">
      <w:pPr>
        <w:pStyle w:val="a3"/>
        <w:tabs>
          <w:tab w:val="clear" w:pos="4153"/>
          <w:tab w:val="clear" w:pos="8306"/>
        </w:tabs>
        <w:spacing w:line="360" w:lineRule="auto"/>
        <w:ind w:left="720" w:hanging="720"/>
        <w:rPr>
          <w:rtl/>
        </w:rPr>
      </w:pPr>
      <w:r>
        <w:rPr>
          <w:rFonts w:hint="cs"/>
          <w:rtl/>
        </w:rPr>
        <w:t xml:space="preserve">ב. </w:t>
      </w:r>
      <w:r>
        <w:rPr>
          <w:rFonts w:hint="cs"/>
          <w:rtl/>
        </w:rPr>
        <w:tab/>
      </w:r>
      <w:r w:rsidR="005A2EBF" w:rsidRPr="00B04297">
        <w:rPr>
          <w:rFonts w:ascii="Arial" w:hAnsi="Arial" w:hint="cs"/>
          <w:b/>
          <w:bCs/>
          <w:color w:val="000000"/>
          <w:rtl/>
        </w:rPr>
        <w:t>שליטה  מלאה בשפות  אנגלית , ספרדית, צרפתית  ורוסית</w:t>
      </w:r>
      <w:r w:rsidR="005A2EBF">
        <w:rPr>
          <w:rFonts w:ascii="Arial" w:hAnsi="Arial" w:hint="cs"/>
          <w:b/>
          <w:bCs/>
          <w:color w:val="000000"/>
          <w:rtl/>
        </w:rPr>
        <w:t xml:space="preserve">  בהתאמה  למדינת  היעד  ו / או  לקבוצות ההדרכה  בארץ</w:t>
      </w:r>
      <w:r w:rsidR="005A2EBF" w:rsidRPr="00B04297">
        <w:rPr>
          <w:rFonts w:ascii="Arial" w:hAnsi="Arial" w:hint="cs"/>
          <w:b/>
          <w:bCs/>
          <w:color w:val="000000"/>
          <w:rtl/>
        </w:rPr>
        <w:t>.</w:t>
      </w:r>
      <w:r w:rsidR="005A2EBF">
        <w:rPr>
          <w:rFonts w:ascii="Arial" w:hAnsi="Arial" w:hint="cs"/>
          <w:b/>
          <w:bCs/>
          <w:color w:val="000000"/>
          <w:rtl/>
        </w:rPr>
        <w:t xml:space="preserve"> </w:t>
      </w:r>
      <w:r w:rsidR="005A2EBF">
        <w:rPr>
          <w:rFonts w:hint="cs"/>
          <w:rtl/>
        </w:rPr>
        <w:t xml:space="preserve"> הוכח</w:t>
      </w:r>
      <w:r w:rsidR="005166E4">
        <w:rPr>
          <w:rFonts w:hint="cs"/>
          <w:rtl/>
        </w:rPr>
        <w:t>ת</w:t>
      </w:r>
      <w:r w:rsidR="005A2EBF">
        <w:rPr>
          <w:rFonts w:hint="cs"/>
          <w:rtl/>
        </w:rPr>
        <w:t xml:space="preserve"> העמידה בתנאי סף זה תעשה באמצעות פירוט מתאים בקו"ח שיגיש המועמד</w:t>
      </w:r>
      <w:r w:rsidR="005166E4">
        <w:rPr>
          <w:rFonts w:hint="cs"/>
          <w:rtl/>
        </w:rPr>
        <w:t xml:space="preserve">/ת. </w:t>
      </w:r>
    </w:p>
    <w:p w14:paraId="2C1EECDB" w14:textId="77777777" w:rsidR="009D37D0" w:rsidRDefault="009D37D0" w:rsidP="005A2EBF">
      <w:pPr>
        <w:spacing w:line="360" w:lineRule="auto"/>
        <w:jc w:val="both"/>
        <w:rPr>
          <w:rtl/>
        </w:rPr>
      </w:pPr>
    </w:p>
    <w:p w14:paraId="397165D3" w14:textId="77777777" w:rsidR="009D37D0" w:rsidRPr="0095657F" w:rsidRDefault="009D37D0" w:rsidP="009D37D0">
      <w:pPr>
        <w:spacing w:line="360" w:lineRule="auto"/>
        <w:jc w:val="both"/>
        <w:rPr>
          <w:rtl/>
        </w:rPr>
      </w:pPr>
      <w:r>
        <w:t xml:space="preserve"> </w:t>
      </w:r>
    </w:p>
    <w:p w14:paraId="4E5C2871" w14:textId="77777777" w:rsidR="009D37D0" w:rsidRDefault="009D37D0" w:rsidP="009D37D0">
      <w:pPr>
        <w:spacing w:line="360" w:lineRule="auto"/>
        <w:rPr>
          <w:b/>
          <w:bCs/>
          <w:sz w:val="28"/>
          <w:szCs w:val="28"/>
          <w:u w:val="single"/>
          <w:rtl/>
        </w:rPr>
      </w:pPr>
    </w:p>
    <w:p w14:paraId="40885A42" w14:textId="77777777" w:rsidR="009D37D0" w:rsidRPr="00485594" w:rsidRDefault="009D37D0" w:rsidP="009D37D0">
      <w:pPr>
        <w:spacing w:line="360" w:lineRule="auto"/>
        <w:rPr>
          <w:b/>
          <w:bCs/>
          <w:sz w:val="28"/>
          <w:szCs w:val="28"/>
          <w:u w:val="single"/>
          <w:rtl/>
        </w:rPr>
      </w:pPr>
      <w:r w:rsidRPr="00485594">
        <w:rPr>
          <w:rFonts w:hint="cs"/>
          <w:b/>
          <w:bCs/>
          <w:sz w:val="28"/>
          <w:szCs w:val="28"/>
          <w:u w:val="single"/>
          <w:rtl/>
        </w:rPr>
        <w:t>הגשת מועמדות ותגמולים</w:t>
      </w:r>
    </w:p>
    <w:p w14:paraId="49FB5C55" w14:textId="77777777" w:rsidR="008F37D8" w:rsidRDefault="009D37D0" w:rsidP="008F37D8">
      <w:pPr>
        <w:spacing w:line="360" w:lineRule="auto"/>
        <w:rPr>
          <w:rtl/>
        </w:rPr>
      </w:pPr>
      <w:r>
        <w:rPr>
          <w:rFonts w:hint="cs"/>
          <w:rtl/>
        </w:rPr>
        <w:t xml:space="preserve">התגמול אשר יתקבל עבור </w:t>
      </w:r>
      <w:r w:rsidR="008F37D8">
        <w:rPr>
          <w:rFonts w:hint="cs"/>
          <w:rtl/>
        </w:rPr>
        <w:t xml:space="preserve">מתן  השירותים </w:t>
      </w:r>
      <w:r w:rsidR="008F37D8">
        <w:rPr>
          <w:rtl/>
        </w:rPr>
        <w:t xml:space="preserve">  כפוף  לנהלי   החשכ"ל   והתקשי"ר</w:t>
      </w:r>
      <w:r w:rsidR="008F37D8">
        <w:rPr>
          <w:rFonts w:hint="cs"/>
          <w:rtl/>
        </w:rPr>
        <w:t>, ובכלל אלו: הודעת תכ"מ מס' 13.10.2.2. שכותרתה: "</w:t>
      </w:r>
      <w:r w:rsidR="008F37D8" w:rsidRPr="008F37D8">
        <w:rPr>
          <w:rtl/>
        </w:rPr>
        <w:t>תעריפי קצובות שהייה ולינה בחוץ לארץ</w:t>
      </w:r>
      <w:r w:rsidR="008F37D8">
        <w:rPr>
          <w:rFonts w:hint="cs"/>
          <w:rtl/>
        </w:rPr>
        <w:t xml:space="preserve">" (מצ"ב) וכן </w:t>
      </w:r>
    </w:p>
    <w:p w14:paraId="4B121839" w14:textId="77777777" w:rsidR="009D37D0" w:rsidRDefault="008F37D8" w:rsidP="008F37D8">
      <w:pPr>
        <w:spacing w:line="360" w:lineRule="auto"/>
        <w:rPr>
          <w:rtl/>
        </w:rPr>
      </w:pPr>
      <w:r>
        <w:rPr>
          <w:rtl/>
        </w:rPr>
        <w:t>התשלום בעד שליחות  לחו"ל  בין  אם   עבור  הדרכה    בקורס  נייד  או   ייעוץ  בפרויקט  כפוף  להחלטות  המתקבלות במשרד  החוץ.</w:t>
      </w:r>
      <w:r>
        <w:rPr>
          <w:rFonts w:hint="cs"/>
          <w:rtl/>
        </w:rPr>
        <w:t xml:space="preserve">  </w:t>
      </w:r>
    </w:p>
    <w:p w14:paraId="10381967" w14:textId="77777777" w:rsidR="008F37D8" w:rsidRDefault="008F37D8" w:rsidP="008F37D8">
      <w:pPr>
        <w:spacing w:line="360" w:lineRule="auto"/>
        <w:rPr>
          <w:rtl/>
        </w:rPr>
      </w:pPr>
    </w:p>
    <w:p w14:paraId="06D701A7" w14:textId="77777777" w:rsidR="00795E40" w:rsidRDefault="00795E40" w:rsidP="008F37D8">
      <w:pPr>
        <w:spacing w:line="360" w:lineRule="auto"/>
        <w:rPr>
          <w:rtl/>
        </w:rPr>
      </w:pPr>
    </w:p>
    <w:p w14:paraId="7B0A1A1A" w14:textId="0CC497BF" w:rsidR="005166E4" w:rsidRDefault="00795E40" w:rsidP="005166E4">
      <w:pPr>
        <w:spacing w:line="360" w:lineRule="auto"/>
        <w:rPr>
          <w:rtl/>
        </w:rPr>
      </w:pPr>
      <w:r>
        <w:rPr>
          <w:rFonts w:hint="cs"/>
          <w:rtl/>
        </w:rPr>
        <w:t>העקרונות  לתשלום  התמורה (  הרצאות  בארץ ) :</w:t>
      </w:r>
    </w:p>
    <w:p w14:paraId="6CFE3B0C" w14:textId="2A793445" w:rsidR="00795E40" w:rsidRDefault="00795E40" w:rsidP="00795E40">
      <w:pPr>
        <w:spacing w:line="360" w:lineRule="auto"/>
        <w:rPr>
          <w:rtl/>
        </w:rPr>
      </w:pPr>
      <w:r>
        <w:rPr>
          <w:rFonts w:hint="cs"/>
          <w:rtl/>
        </w:rPr>
        <w:t>על  פי  מחירון  שכר  מרצים  המפורסם  על  ידי  נציבות שרות המדינה (   עד  לתעריף  של  קבוצה   1א)    ובכפוף  להעברת  אישורי  השכלה  ומילוי  טופס  שכר  מרצים.</w:t>
      </w:r>
    </w:p>
    <w:p w14:paraId="4D985CBE" w14:textId="77777777" w:rsidR="009D37D0" w:rsidRDefault="009D37D0" w:rsidP="009D37D0">
      <w:pPr>
        <w:spacing w:line="360" w:lineRule="auto"/>
        <w:rPr>
          <w:rtl/>
        </w:rPr>
      </w:pPr>
    </w:p>
    <w:p w14:paraId="692AC441" w14:textId="300B5AA2" w:rsidR="009D37D0" w:rsidRPr="00485594" w:rsidRDefault="009D37D0" w:rsidP="00B67F57">
      <w:pPr>
        <w:spacing w:line="360" w:lineRule="auto"/>
        <w:rPr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הצטרפות לרשימת </w:t>
      </w:r>
      <w:r w:rsidR="00B67F57">
        <w:rPr>
          <w:rFonts w:hint="cs"/>
          <w:b/>
          <w:bCs/>
          <w:sz w:val="28"/>
          <w:szCs w:val="28"/>
          <w:u w:val="single"/>
          <w:rtl/>
        </w:rPr>
        <w:t>המומחים</w:t>
      </w:r>
    </w:p>
    <w:p w14:paraId="28B7ECA6" w14:textId="3ABFA1F9" w:rsidR="008F37D8" w:rsidRDefault="009D37D0" w:rsidP="00B67F5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כמוסבר מעלה  הצטרפות לרשימת </w:t>
      </w:r>
      <w:r w:rsidR="00B67F57">
        <w:rPr>
          <w:rFonts w:hint="cs"/>
          <w:rtl/>
        </w:rPr>
        <w:t xml:space="preserve">המומחים   </w:t>
      </w:r>
      <w:r>
        <w:rPr>
          <w:rFonts w:hint="cs"/>
          <w:rtl/>
        </w:rPr>
        <w:t xml:space="preserve">תעשה באופן שוטף </w:t>
      </w:r>
      <w:r w:rsidR="00B37D2E">
        <w:rPr>
          <w:rFonts w:hint="cs"/>
          <w:rtl/>
        </w:rPr>
        <w:t xml:space="preserve"> </w:t>
      </w:r>
      <w:r>
        <w:rPr>
          <w:rFonts w:hint="cs"/>
          <w:rtl/>
        </w:rPr>
        <w:t xml:space="preserve"> באמצעות מילוי טופס רישום המצ"ב כנספח לקול קורא זה, ובצרוף המסמכים המפורטים בהמשך, ושליחתו באמצעות דואר רשום  על ידו </w:t>
      </w:r>
      <w:r w:rsidR="008F37D8">
        <w:rPr>
          <w:rFonts w:hint="cs"/>
          <w:rtl/>
        </w:rPr>
        <w:t>ליחידת סינ</w:t>
      </w:r>
      <w:r w:rsidR="00B37D2E">
        <w:rPr>
          <w:rFonts w:hint="cs"/>
          <w:rtl/>
        </w:rPr>
        <w:t>ד</w:t>
      </w:r>
      <w:r w:rsidR="008F37D8">
        <w:rPr>
          <w:rFonts w:hint="cs"/>
          <w:rtl/>
        </w:rPr>
        <w:t>קו (עבור הגב' שושי דרוקר, אמרכלית היחידה)</w:t>
      </w:r>
      <w:r>
        <w:rPr>
          <w:rFonts w:hint="cs"/>
          <w:rtl/>
        </w:rPr>
        <w:t>, משרד החקלאות ופיתוח הכפר, הקריה חקלאית, ראשון לציון, ת.ד 30, בית דגן 50250</w:t>
      </w:r>
      <w:r w:rsidR="00B67F57">
        <w:rPr>
          <w:rFonts w:hint="cs"/>
          <w:rtl/>
        </w:rPr>
        <w:t>12</w:t>
      </w:r>
      <w:r>
        <w:rPr>
          <w:rFonts w:hint="cs"/>
          <w:rtl/>
        </w:rPr>
        <w:t>.  יש לציין על גבי המעטפה: "</w:t>
      </w:r>
      <w:r w:rsidRPr="00852058">
        <w:rPr>
          <w:rFonts w:hint="cs"/>
          <w:rtl/>
        </w:rPr>
        <w:t xml:space="preserve"> </w:t>
      </w:r>
      <w:r>
        <w:rPr>
          <w:rFonts w:hint="cs"/>
          <w:rtl/>
        </w:rPr>
        <w:t xml:space="preserve">הצטרפות לרשימת </w:t>
      </w:r>
      <w:r w:rsidR="008F37D8">
        <w:rPr>
          <w:rFonts w:hint="cs"/>
          <w:rtl/>
        </w:rPr>
        <w:t>נותני שירותים לביצוע הרצאות</w:t>
      </w:r>
      <w:r w:rsidR="00B67F57">
        <w:rPr>
          <w:rFonts w:hint="cs"/>
          <w:rtl/>
        </w:rPr>
        <w:t xml:space="preserve">, מתן שירותי  ייעוץ    תמיכה  בפרויקטים וליווי  משלחות </w:t>
      </w:r>
      <w:r w:rsidR="008F37D8">
        <w:rPr>
          <w:rFonts w:hint="cs"/>
          <w:rtl/>
        </w:rPr>
        <w:t xml:space="preserve"> - יחידת סינדקו</w:t>
      </w:r>
      <w:r>
        <w:rPr>
          <w:rFonts w:hint="cs"/>
          <w:rtl/>
        </w:rPr>
        <w:t xml:space="preserve">", לידי </w:t>
      </w:r>
      <w:r w:rsidR="008F37D8">
        <w:rPr>
          <w:rFonts w:hint="cs"/>
          <w:rtl/>
        </w:rPr>
        <w:t>הגב' שושי דרוקר</w:t>
      </w:r>
      <w:r>
        <w:rPr>
          <w:rFonts w:hint="cs"/>
          <w:rtl/>
        </w:rPr>
        <w:t xml:space="preserve">.  </w:t>
      </w:r>
    </w:p>
    <w:p w14:paraId="32FE5986" w14:textId="77777777" w:rsidR="008F37D8" w:rsidRDefault="008F37D8" w:rsidP="008F37D8">
      <w:pPr>
        <w:spacing w:line="360" w:lineRule="auto"/>
        <w:jc w:val="both"/>
        <w:rPr>
          <w:rtl/>
        </w:rPr>
      </w:pPr>
    </w:p>
    <w:p w14:paraId="62BD2C84" w14:textId="64B5A6D8" w:rsidR="009D37D0" w:rsidRDefault="008F37D8" w:rsidP="00B67F5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המשרד שומר על זכותו לזמן את המבקשים </w:t>
      </w:r>
      <w:r w:rsidR="009D37D0">
        <w:rPr>
          <w:rFonts w:hint="cs"/>
          <w:rtl/>
        </w:rPr>
        <w:t xml:space="preserve">להצטרף  לרשימת </w:t>
      </w:r>
      <w:r w:rsidR="00B67F57">
        <w:rPr>
          <w:rFonts w:hint="cs"/>
          <w:rtl/>
        </w:rPr>
        <w:t xml:space="preserve">המומחים  </w:t>
      </w:r>
      <w:r w:rsidR="009D37D0">
        <w:rPr>
          <w:rFonts w:hint="cs"/>
          <w:rtl/>
        </w:rPr>
        <w:t>לראיון אישי.</w:t>
      </w:r>
    </w:p>
    <w:p w14:paraId="0E619EB2" w14:textId="77777777" w:rsidR="009D37D0" w:rsidRDefault="009D37D0" w:rsidP="009D37D0">
      <w:pPr>
        <w:spacing w:line="360" w:lineRule="auto"/>
        <w:jc w:val="both"/>
        <w:rPr>
          <w:rtl/>
        </w:rPr>
      </w:pPr>
    </w:p>
    <w:p w14:paraId="5211C4DE" w14:textId="77777777" w:rsidR="009D37D0" w:rsidRPr="00485594" w:rsidRDefault="009D37D0" w:rsidP="009D37D0">
      <w:pPr>
        <w:spacing w:line="360" w:lineRule="auto"/>
        <w:rPr>
          <w:b/>
          <w:bCs/>
          <w:sz w:val="28"/>
          <w:szCs w:val="28"/>
          <w:u w:val="single"/>
          <w:rtl/>
        </w:rPr>
      </w:pPr>
      <w:r w:rsidRPr="00485594">
        <w:rPr>
          <w:rFonts w:hint="cs"/>
          <w:b/>
          <w:bCs/>
          <w:sz w:val="28"/>
          <w:szCs w:val="28"/>
          <w:u w:val="single"/>
          <w:rtl/>
        </w:rPr>
        <w:t xml:space="preserve">הערות נוספות </w:t>
      </w:r>
    </w:p>
    <w:p w14:paraId="0EBA46F4" w14:textId="77777777" w:rsidR="009D37D0" w:rsidRDefault="009D37D0" w:rsidP="008F37D8">
      <w:pPr>
        <w:spacing w:line="360" w:lineRule="auto"/>
        <w:rPr>
          <w:rtl/>
        </w:rPr>
      </w:pPr>
      <w:r>
        <w:rPr>
          <w:rFonts w:hint="cs"/>
          <w:rtl/>
        </w:rPr>
        <w:lastRenderedPageBreak/>
        <w:t xml:space="preserve">העסקתם של גמלאי המשרד </w:t>
      </w:r>
      <w:r>
        <w:rPr>
          <w:rtl/>
        </w:rPr>
        <w:t>–</w:t>
      </w:r>
      <w:r>
        <w:rPr>
          <w:rFonts w:hint="cs"/>
          <w:rtl/>
        </w:rPr>
        <w:t xml:space="preserve"> לתשומת לב הפונים כאמור מעלה, כי במקרה והפונה הנו גימלאי המשרד, אזי במקרה כאמור כפופה העסקתו לאישור נש"מ ולהוראות התקשי"ר המתאימות. הפנייה לנציבות לקבלת אישור כאמור, תעשה ע"י המשרד. אחריות </w:t>
      </w:r>
      <w:r w:rsidR="008F37D8">
        <w:rPr>
          <w:rFonts w:hint="cs"/>
          <w:rtl/>
        </w:rPr>
        <w:t xml:space="preserve">הפונה </w:t>
      </w:r>
      <w:r>
        <w:rPr>
          <w:rFonts w:hint="cs"/>
          <w:rtl/>
        </w:rPr>
        <w:t xml:space="preserve"> כי אכן נתקבל אישור בעניינו. </w:t>
      </w:r>
      <w:r>
        <w:t xml:space="preserve"> </w:t>
      </w:r>
    </w:p>
    <w:p w14:paraId="1B40AB00" w14:textId="77777777" w:rsidR="009D37D0" w:rsidRDefault="009D37D0" w:rsidP="009D37D0">
      <w:pPr>
        <w:spacing w:line="360" w:lineRule="auto"/>
      </w:pPr>
    </w:p>
    <w:p w14:paraId="1AECE6DC" w14:textId="77777777" w:rsidR="009D37D0" w:rsidRPr="00485594" w:rsidRDefault="009D37D0" w:rsidP="009D37D0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485594">
        <w:rPr>
          <w:rFonts w:hint="cs"/>
          <w:b/>
          <w:bCs/>
          <w:sz w:val="28"/>
          <w:szCs w:val="28"/>
          <w:u w:val="single"/>
          <w:rtl/>
        </w:rPr>
        <w:t xml:space="preserve">אופן התיחור </w:t>
      </w:r>
    </w:p>
    <w:p w14:paraId="0D6140D2" w14:textId="3D058834" w:rsidR="009D37D0" w:rsidRDefault="008F37D8" w:rsidP="00B67F5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כמוסבר מעלה </w:t>
      </w:r>
      <w:r w:rsidR="009D37D0">
        <w:rPr>
          <w:rFonts w:hint="cs"/>
          <w:rtl/>
        </w:rPr>
        <w:t xml:space="preserve">  הפנייה </w:t>
      </w:r>
      <w:r w:rsidR="00B67F57">
        <w:rPr>
          <w:rFonts w:hint="cs"/>
          <w:rtl/>
        </w:rPr>
        <w:t xml:space="preserve">למומחים  </w:t>
      </w:r>
      <w:r w:rsidR="009D37D0">
        <w:rPr>
          <w:rFonts w:hint="cs"/>
          <w:rtl/>
        </w:rPr>
        <w:t xml:space="preserve">תעשה על יסוד העיקרון של  </w:t>
      </w:r>
      <w:r w:rsidR="009D37D0" w:rsidRPr="00CA5047">
        <w:rPr>
          <w:rtl/>
        </w:rPr>
        <w:t xml:space="preserve"> </w:t>
      </w:r>
      <w:r w:rsidR="009D37D0">
        <w:rPr>
          <w:rFonts w:hint="cs"/>
          <w:rtl/>
        </w:rPr>
        <w:t xml:space="preserve">ביצוע  </w:t>
      </w:r>
      <w:r w:rsidR="009D37D0" w:rsidRPr="00CA5047">
        <w:rPr>
          <w:rtl/>
        </w:rPr>
        <w:t xml:space="preserve"> </w:t>
      </w:r>
      <w:r w:rsidR="009D37D0">
        <w:rPr>
          <w:rFonts w:hint="cs"/>
          <w:rtl/>
        </w:rPr>
        <w:t xml:space="preserve">"סבב </w:t>
      </w:r>
      <w:r w:rsidR="009D37D0" w:rsidRPr="00CA5047">
        <w:rPr>
          <w:rtl/>
        </w:rPr>
        <w:t>מחזורי", המתבצע "באופן הוגן"</w:t>
      </w:r>
      <w:r w:rsidR="009D37D0">
        <w:rPr>
          <w:rFonts w:hint="cs"/>
          <w:rtl/>
        </w:rPr>
        <w:t xml:space="preserve"> בין </w:t>
      </w:r>
      <w:r w:rsidR="00B67F57">
        <w:rPr>
          <w:rFonts w:hint="cs"/>
          <w:rtl/>
        </w:rPr>
        <w:t xml:space="preserve">המומחים   </w:t>
      </w:r>
      <w:r w:rsidR="009D37D0">
        <w:rPr>
          <w:rFonts w:hint="cs"/>
          <w:rtl/>
        </w:rPr>
        <w:t xml:space="preserve">השונים. </w:t>
      </w:r>
    </w:p>
    <w:p w14:paraId="670062EC" w14:textId="1846FEDF" w:rsidR="009D37D0" w:rsidRDefault="009D37D0" w:rsidP="00B67F5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בהתאם נקבעו הפרמטרים הבאים לצורך חלוקת העבודה בין </w:t>
      </w:r>
      <w:r w:rsidR="00B67F57">
        <w:rPr>
          <w:rFonts w:hint="cs"/>
          <w:rtl/>
        </w:rPr>
        <w:t xml:space="preserve">המומחים </w:t>
      </w:r>
      <w:r>
        <w:rPr>
          <w:rFonts w:hint="cs"/>
          <w:rtl/>
        </w:rPr>
        <w:t xml:space="preserve">:  </w:t>
      </w:r>
    </w:p>
    <w:p w14:paraId="14DFDF23" w14:textId="76AC6B87" w:rsidR="009D37D0" w:rsidRPr="00852058" w:rsidRDefault="009D37D0" w:rsidP="00B67F57">
      <w:pPr>
        <w:numPr>
          <w:ilvl w:val="0"/>
          <w:numId w:val="8"/>
        </w:numPr>
        <w:spacing w:line="360" w:lineRule="auto"/>
        <w:jc w:val="both"/>
      </w:pPr>
      <w:r>
        <w:rPr>
          <w:rFonts w:hint="cs"/>
          <w:rtl/>
        </w:rPr>
        <w:t xml:space="preserve">תחום </w:t>
      </w:r>
      <w:r w:rsidR="00B67F57">
        <w:rPr>
          <w:rFonts w:hint="cs"/>
          <w:rtl/>
        </w:rPr>
        <w:t xml:space="preserve">המומחיות </w:t>
      </w:r>
      <w:r>
        <w:rPr>
          <w:rFonts w:hint="cs"/>
          <w:rtl/>
        </w:rPr>
        <w:t xml:space="preserve">, ומידת </w:t>
      </w:r>
      <w:r w:rsidRPr="00852058">
        <w:rPr>
          <w:rFonts w:hint="cs"/>
          <w:rtl/>
        </w:rPr>
        <w:t xml:space="preserve">ההלימה שבין מומחיות/מקצועיות </w:t>
      </w:r>
      <w:r w:rsidR="008F37D8">
        <w:rPr>
          <w:rFonts w:hint="cs"/>
          <w:rtl/>
        </w:rPr>
        <w:t>היועץ והשירות נשוא הפנייה הספציפית</w:t>
      </w:r>
    </w:p>
    <w:p w14:paraId="6B800EAA" w14:textId="4DCF7EB1" w:rsidR="009D37D0" w:rsidRPr="00852058" w:rsidRDefault="009D37D0" w:rsidP="00B67F57">
      <w:pPr>
        <w:numPr>
          <w:ilvl w:val="0"/>
          <w:numId w:val="5"/>
        </w:numPr>
        <w:spacing w:line="360" w:lineRule="auto"/>
        <w:jc w:val="both"/>
      </w:pPr>
      <w:r w:rsidRPr="00852058">
        <w:rPr>
          <w:rFonts w:hint="cs"/>
          <w:rtl/>
        </w:rPr>
        <w:t>כמו</w:t>
      </w:r>
      <w:r w:rsidR="00AC0581">
        <w:rPr>
          <w:rFonts w:hint="cs"/>
          <w:rtl/>
        </w:rPr>
        <w:t>ת</w:t>
      </w:r>
      <w:r w:rsidRPr="00852058">
        <w:rPr>
          <w:rFonts w:hint="cs"/>
          <w:rtl/>
        </w:rPr>
        <w:t xml:space="preserve"> </w:t>
      </w:r>
      <w:r w:rsidR="008F37D8">
        <w:rPr>
          <w:rFonts w:hint="cs"/>
          <w:rtl/>
        </w:rPr>
        <w:t xml:space="preserve">העבודה שהוקצתה לאותו יועץ  </w:t>
      </w:r>
      <w:r w:rsidRPr="00852058">
        <w:rPr>
          <w:rFonts w:hint="cs"/>
          <w:rtl/>
        </w:rPr>
        <w:t>בשנה קלנדרית נתונה</w:t>
      </w:r>
      <w:r w:rsidR="00B67F57">
        <w:rPr>
          <w:rFonts w:hint="cs"/>
          <w:rtl/>
        </w:rPr>
        <w:t xml:space="preserve"> , </w:t>
      </w:r>
      <w:r w:rsidRPr="00852058">
        <w:rPr>
          <w:rFonts w:hint="cs"/>
          <w:rtl/>
        </w:rPr>
        <w:t xml:space="preserve"> לרבות התחשבות בנתונים דוגמת היקף העבודה שנמסרה לבדיקתו וסכום התמורה שהועבר (ככלל בקבוצה נתונה (תחום התמחות/נושא), תינתן עדיפות </w:t>
      </w:r>
      <w:r w:rsidR="00B67F57">
        <w:rPr>
          <w:rFonts w:hint="cs"/>
          <w:rtl/>
        </w:rPr>
        <w:t xml:space="preserve">למומחה  </w:t>
      </w:r>
      <w:r w:rsidRPr="008F37D8">
        <w:rPr>
          <w:rFonts w:hint="cs"/>
          <w:b/>
          <w:bCs/>
          <w:rtl/>
        </w:rPr>
        <w:t>שטרם</w:t>
      </w:r>
      <w:r w:rsidRPr="00852058">
        <w:rPr>
          <w:rFonts w:hint="cs"/>
          <w:rtl/>
        </w:rPr>
        <w:t xml:space="preserve"> בוצעה אליו, עד לאותו מועד פנייה כלשהי). </w:t>
      </w:r>
    </w:p>
    <w:p w14:paraId="2ABF7E81" w14:textId="77777777" w:rsidR="009D37D0" w:rsidRPr="00852058" w:rsidRDefault="009D37D0" w:rsidP="008F37D8">
      <w:pPr>
        <w:numPr>
          <w:ilvl w:val="0"/>
          <w:numId w:val="5"/>
        </w:numPr>
        <w:spacing w:line="360" w:lineRule="auto"/>
        <w:jc w:val="both"/>
      </w:pPr>
      <w:r w:rsidRPr="00852058">
        <w:rPr>
          <w:rFonts w:hint="cs"/>
          <w:rtl/>
        </w:rPr>
        <w:t>ניסיונ</w:t>
      </w:r>
      <w:r w:rsidRPr="00852058">
        <w:rPr>
          <w:rFonts w:hint="eastAsia"/>
          <w:rtl/>
        </w:rPr>
        <w:t>ו</w:t>
      </w:r>
      <w:r w:rsidRPr="00852058">
        <w:rPr>
          <w:rFonts w:hint="cs"/>
          <w:rtl/>
        </w:rPr>
        <w:t xml:space="preserve"> של </w:t>
      </w:r>
      <w:r w:rsidR="008F37D8">
        <w:rPr>
          <w:rFonts w:hint="cs"/>
          <w:rtl/>
        </w:rPr>
        <w:t xml:space="preserve">היועץ </w:t>
      </w:r>
    </w:p>
    <w:p w14:paraId="0F64E053" w14:textId="77777777" w:rsidR="009D37D0" w:rsidRPr="00852058" w:rsidRDefault="009D37D0" w:rsidP="008F37D8">
      <w:pPr>
        <w:numPr>
          <w:ilvl w:val="0"/>
          <w:numId w:val="5"/>
        </w:numPr>
        <w:spacing w:line="360" w:lineRule="auto"/>
        <w:jc w:val="both"/>
      </w:pPr>
      <w:r w:rsidRPr="00852058">
        <w:rPr>
          <w:rFonts w:hint="cs"/>
          <w:rtl/>
        </w:rPr>
        <w:t xml:space="preserve">התרשמות מקצועית של אנשי יחידת </w:t>
      </w:r>
      <w:r w:rsidR="008F37D8">
        <w:rPr>
          <w:rFonts w:hint="cs"/>
          <w:rtl/>
        </w:rPr>
        <w:t xml:space="preserve">סינדקו מיכולת עבודתו של היועץ </w:t>
      </w:r>
      <w:r w:rsidRPr="00852058">
        <w:rPr>
          <w:rFonts w:hint="cs"/>
          <w:rtl/>
        </w:rPr>
        <w:t>(</w:t>
      </w:r>
      <w:r w:rsidR="008F37D8">
        <w:rPr>
          <w:rFonts w:hint="cs"/>
          <w:rtl/>
        </w:rPr>
        <w:t xml:space="preserve">ניסיון </w:t>
      </w:r>
      <w:r w:rsidRPr="00852058">
        <w:rPr>
          <w:rFonts w:hint="cs"/>
          <w:rtl/>
        </w:rPr>
        <w:t xml:space="preserve">עבר) </w:t>
      </w:r>
    </w:p>
    <w:p w14:paraId="2BFE923E" w14:textId="77777777" w:rsidR="009D37D0" w:rsidRPr="00852058" w:rsidRDefault="009D37D0" w:rsidP="008F37D8">
      <w:pPr>
        <w:numPr>
          <w:ilvl w:val="0"/>
          <w:numId w:val="5"/>
        </w:numPr>
        <w:spacing w:line="360" w:lineRule="auto"/>
        <w:jc w:val="both"/>
      </w:pPr>
      <w:r w:rsidRPr="00852058">
        <w:rPr>
          <w:rFonts w:hint="cs"/>
          <w:rtl/>
        </w:rPr>
        <w:t xml:space="preserve">סירובו של </w:t>
      </w:r>
      <w:r w:rsidR="008F37D8">
        <w:rPr>
          <w:rFonts w:hint="cs"/>
          <w:rtl/>
        </w:rPr>
        <w:t xml:space="preserve">היועץ </w:t>
      </w:r>
      <w:r w:rsidRPr="00852058">
        <w:rPr>
          <w:rFonts w:hint="cs"/>
          <w:rtl/>
        </w:rPr>
        <w:t xml:space="preserve">להיענות לפניות קודמות (סירוב עקבי לקבלת עבודות יקנה ציון "נמוך" בתיעדוף קבלת עבודות עתידיות) </w:t>
      </w:r>
    </w:p>
    <w:p w14:paraId="603D0FF1" w14:textId="77777777" w:rsidR="009D37D0" w:rsidRDefault="009D37D0" w:rsidP="008F37D8">
      <w:pPr>
        <w:numPr>
          <w:ilvl w:val="0"/>
          <w:numId w:val="5"/>
        </w:numPr>
        <w:spacing w:line="360" w:lineRule="auto"/>
        <w:jc w:val="both"/>
      </w:pPr>
      <w:r w:rsidRPr="00852058">
        <w:rPr>
          <w:rFonts w:hint="cs"/>
          <w:rtl/>
        </w:rPr>
        <w:t xml:space="preserve">התרשמות המשרד מאיכות עבודה קודמת שביצע </w:t>
      </w:r>
      <w:r w:rsidR="008F37D8">
        <w:rPr>
          <w:rFonts w:hint="cs"/>
          <w:rtl/>
        </w:rPr>
        <w:t xml:space="preserve">יועץ פלוני </w:t>
      </w:r>
    </w:p>
    <w:p w14:paraId="21996BF7" w14:textId="77777777" w:rsidR="00DB2988" w:rsidRPr="00852058" w:rsidRDefault="00DB2988" w:rsidP="00B37D2E">
      <w:pPr>
        <w:spacing w:line="360" w:lineRule="auto"/>
        <w:ind w:left="720"/>
        <w:jc w:val="both"/>
      </w:pPr>
    </w:p>
    <w:p w14:paraId="15CFAD49" w14:textId="77777777" w:rsidR="009D37D0" w:rsidRDefault="009D37D0" w:rsidP="009D37D0">
      <w:pPr>
        <w:spacing w:line="360" w:lineRule="auto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צירוף מסמכים </w:t>
      </w:r>
    </w:p>
    <w:p w14:paraId="5B379918" w14:textId="3B194D1A" w:rsidR="009D37D0" w:rsidRDefault="009D37D0" w:rsidP="00B67F57">
      <w:pPr>
        <w:spacing w:line="360" w:lineRule="auto"/>
        <w:rPr>
          <w:rtl/>
        </w:rPr>
      </w:pPr>
      <w:r>
        <w:rPr>
          <w:rFonts w:hint="cs"/>
          <w:rtl/>
        </w:rPr>
        <w:t xml:space="preserve">על </w:t>
      </w:r>
      <w:r w:rsidR="00B67F57">
        <w:rPr>
          <w:rFonts w:hint="cs"/>
          <w:rtl/>
        </w:rPr>
        <w:t xml:space="preserve">המומחה   </w:t>
      </w:r>
      <w:r>
        <w:rPr>
          <w:rFonts w:hint="cs"/>
          <w:rtl/>
        </w:rPr>
        <w:t>לצרף לטופס הרישום את המסמכים הבאים:</w:t>
      </w:r>
    </w:p>
    <w:p w14:paraId="7EF903CF" w14:textId="77777777" w:rsidR="009D37D0" w:rsidRDefault="009D37D0" w:rsidP="00B37D2E">
      <w:pPr>
        <w:numPr>
          <w:ilvl w:val="0"/>
          <w:numId w:val="4"/>
        </w:numPr>
        <w:spacing w:line="360" w:lineRule="auto"/>
        <w:ind w:right="720"/>
        <w:rPr>
          <w:rtl/>
        </w:rPr>
      </w:pPr>
      <w:r>
        <w:rPr>
          <w:rFonts w:hint="cs"/>
          <w:rtl/>
        </w:rPr>
        <w:t>תמצית קורו</w:t>
      </w:r>
      <w:r w:rsidR="00DB2988">
        <w:rPr>
          <w:rFonts w:hint="cs"/>
          <w:rtl/>
        </w:rPr>
        <w:t xml:space="preserve">ת חיים (עד 3 עמודים) ובו תיאור השכלה, </w:t>
      </w:r>
      <w:r>
        <w:rPr>
          <w:rFonts w:hint="cs"/>
          <w:rtl/>
        </w:rPr>
        <w:t>תחומי המומחיות והניסיון</w:t>
      </w:r>
      <w:r w:rsidR="00DB2988">
        <w:rPr>
          <w:rFonts w:hint="cs"/>
          <w:rtl/>
        </w:rPr>
        <w:t xml:space="preserve">, </w:t>
      </w:r>
      <w:r>
        <w:rPr>
          <w:rFonts w:hint="cs"/>
          <w:rtl/>
        </w:rPr>
        <w:t xml:space="preserve"> </w:t>
      </w:r>
      <w:r w:rsidR="00B37D2E">
        <w:rPr>
          <w:rFonts w:hint="cs"/>
          <w:rtl/>
        </w:rPr>
        <w:t>תיאו</w:t>
      </w:r>
      <w:r w:rsidR="00B37D2E">
        <w:rPr>
          <w:rFonts w:hint="eastAsia"/>
          <w:rtl/>
        </w:rPr>
        <w:t>ר</w:t>
      </w:r>
      <w:r>
        <w:rPr>
          <w:rFonts w:hint="cs"/>
          <w:rtl/>
        </w:rPr>
        <w:t xml:space="preserve"> עיקרי הפעילות המקצועית</w:t>
      </w:r>
      <w:r>
        <w:t>;</w:t>
      </w:r>
      <w:r>
        <w:rPr>
          <w:rFonts w:hint="cs"/>
          <w:rtl/>
        </w:rPr>
        <w:t xml:space="preserve"> </w:t>
      </w:r>
    </w:p>
    <w:p w14:paraId="32141117" w14:textId="77777777" w:rsidR="009D37D0" w:rsidRDefault="009D37D0" w:rsidP="009D37D0">
      <w:pPr>
        <w:numPr>
          <w:ilvl w:val="0"/>
          <w:numId w:val="4"/>
        </w:numPr>
        <w:spacing w:line="360" w:lineRule="auto"/>
        <w:ind w:right="720"/>
      </w:pPr>
      <w:r>
        <w:rPr>
          <w:rFonts w:hint="cs"/>
          <w:rtl/>
        </w:rPr>
        <w:t>תעודת עוסק מורשה ( אם קיים)</w:t>
      </w:r>
    </w:p>
    <w:p w14:paraId="46E0609E" w14:textId="77777777" w:rsidR="009D37D0" w:rsidRDefault="009D37D0" w:rsidP="009D37D0">
      <w:pPr>
        <w:numPr>
          <w:ilvl w:val="0"/>
          <w:numId w:val="4"/>
        </w:numPr>
        <w:spacing w:line="360" w:lineRule="auto"/>
        <w:ind w:right="720"/>
      </w:pPr>
      <w:r>
        <w:rPr>
          <w:rFonts w:hint="cs"/>
          <w:rtl/>
        </w:rPr>
        <w:t>צילום תעודת זהות</w:t>
      </w:r>
    </w:p>
    <w:p w14:paraId="28E76F42" w14:textId="77777777" w:rsidR="009D37D0" w:rsidRDefault="009D37D0" w:rsidP="009D37D0">
      <w:pPr>
        <w:numPr>
          <w:ilvl w:val="0"/>
          <w:numId w:val="4"/>
        </w:numPr>
        <w:spacing w:line="360" w:lineRule="auto"/>
        <w:ind w:right="720"/>
      </w:pPr>
      <w:r>
        <w:rPr>
          <w:rFonts w:hint="cs"/>
          <w:rtl/>
        </w:rPr>
        <w:t>תעודות על תארים או הסמכה מקצועית</w:t>
      </w:r>
      <w:r w:rsidR="00B37D2E">
        <w:rPr>
          <w:rFonts w:hint="cs"/>
          <w:rtl/>
        </w:rPr>
        <w:t xml:space="preserve"> ככל שישנם. </w:t>
      </w:r>
    </w:p>
    <w:p w14:paraId="51A3F2FE" w14:textId="77777777" w:rsidR="009D37D0" w:rsidRDefault="009D37D0" w:rsidP="009D37D0">
      <w:pPr>
        <w:numPr>
          <w:ilvl w:val="0"/>
          <w:numId w:val="4"/>
        </w:numPr>
        <w:spacing w:line="360" w:lineRule="auto"/>
        <w:ind w:right="720"/>
      </w:pPr>
      <w:r>
        <w:rPr>
          <w:rFonts w:hint="cs"/>
          <w:rtl/>
        </w:rPr>
        <w:t>ציון תאריך פרישה משירות המדינה (בהנחה ומדובר  בגמלאי  שהנו עובד מדינה)</w:t>
      </w:r>
    </w:p>
    <w:p w14:paraId="19ADE712" w14:textId="77777777" w:rsidR="009D37D0" w:rsidRDefault="009D37D0" w:rsidP="009D37D0">
      <w:pPr>
        <w:numPr>
          <w:ilvl w:val="0"/>
          <w:numId w:val="4"/>
        </w:numPr>
        <w:spacing w:line="360" w:lineRule="auto"/>
        <w:ind w:right="720"/>
      </w:pPr>
      <w:r>
        <w:rPr>
          <w:rFonts w:hint="cs"/>
          <w:rtl/>
        </w:rPr>
        <w:t xml:space="preserve">כתב התחייבות לשמירה על סודיות וניגוד אינטרסים (מצ"ב כנספח) </w:t>
      </w:r>
    </w:p>
    <w:p w14:paraId="3F866D7D" w14:textId="77777777" w:rsidR="009D37D0" w:rsidRDefault="009D37D0" w:rsidP="009D37D0">
      <w:pPr>
        <w:spacing w:line="360" w:lineRule="auto"/>
        <w:ind w:left="420" w:right="720"/>
        <w:rPr>
          <w:rtl/>
        </w:rPr>
      </w:pPr>
    </w:p>
    <w:p w14:paraId="232326FC" w14:textId="77777777" w:rsidR="009D37D0" w:rsidRDefault="009D37D0" w:rsidP="009D37D0">
      <w:pPr>
        <w:spacing w:line="360" w:lineRule="auto"/>
        <w:rPr>
          <w:b/>
          <w:bCs/>
          <w:u w:val="single"/>
          <w:rtl/>
        </w:rPr>
      </w:pPr>
    </w:p>
    <w:p w14:paraId="169B4B78" w14:textId="744359EE" w:rsidR="009D37D0" w:rsidRPr="00852058" w:rsidRDefault="009D37D0" w:rsidP="00B67F57">
      <w:pPr>
        <w:spacing w:line="360" w:lineRule="auto"/>
        <w:rPr>
          <w:b/>
          <w:bCs/>
          <w:u w:val="single"/>
          <w:rtl/>
        </w:rPr>
      </w:pPr>
      <w:r w:rsidRPr="00852058">
        <w:rPr>
          <w:rFonts w:hint="cs"/>
          <w:b/>
          <w:bCs/>
          <w:u w:val="single"/>
          <w:rtl/>
        </w:rPr>
        <w:t>רישום (של</w:t>
      </w:r>
      <w:r w:rsidR="00B67F57">
        <w:rPr>
          <w:rFonts w:hint="cs"/>
          <w:b/>
          <w:bCs/>
          <w:u w:val="single"/>
          <w:rtl/>
        </w:rPr>
        <w:t xml:space="preserve">מומחה </w:t>
      </w:r>
      <w:r w:rsidRPr="00852058">
        <w:rPr>
          <w:rFonts w:hint="cs"/>
          <w:b/>
          <w:bCs/>
          <w:u w:val="single"/>
          <w:rtl/>
        </w:rPr>
        <w:t xml:space="preserve"> קיים) או הסרה מרשימת </w:t>
      </w:r>
      <w:r w:rsidR="00B67F57" w:rsidRPr="00852058">
        <w:rPr>
          <w:rFonts w:hint="cs"/>
          <w:b/>
          <w:bCs/>
          <w:u w:val="single"/>
          <w:rtl/>
        </w:rPr>
        <w:t>המ</w:t>
      </w:r>
      <w:r w:rsidR="00B67F57">
        <w:rPr>
          <w:rFonts w:hint="cs"/>
          <w:b/>
          <w:bCs/>
          <w:u w:val="single"/>
          <w:rtl/>
        </w:rPr>
        <w:t xml:space="preserve">ומחים </w:t>
      </w:r>
      <w:r w:rsidR="00B67F57" w:rsidRPr="00852058">
        <w:rPr>
          <w:rFonts w:hint="cs"/>
          <w:b/>
          <w:bCs/>
          <w:u w:val="single"/>
          <w:rtl/>
        </w:rPr>
        <w:t xml:space="preserve">  </w:t>
      </w:r>
    </w:p>
    <w:p w14:paraId="5EAAFDBA" w14:textId="1C587D82" w:rsidR="009D37D0" w:rsidRPr="00852058" w:rsidRDefault="00B67F57" w:rsidP="00B67F5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מומחה  </w:t>
      </w:r>
      <w:r w:rsidR="009D37D0" w:rsidRPr="00852058">
        <w:rPr>
          <w:rFonts w:hint="cs"/>
          <w:rtl/>
        </w:rPr>
        <w:t xml:space="preserve">שכבר מנוי ברשימת </w:t>
      </w:r>
      <w:r>
        <w:rPr>
          <w:rFonts w:hint="cs"/>
          <w:rtl/>
        </w:rPr>
        <w:t xml:space="preserve">המומחים  של  </w:t>
      </w:r>
      <w:r w:rsidRPr="00852058">
        <w:rPr>
          <w:rFonts w:hint="cs"/>
          <w:rtl/>
        </w:rPr>
        <w:t xml:space="preserve"> </w:t>
      </w:r>
      <w:r w:rsidR="009D37D0" w:rsidRPr="00852058">
        <w:rPr>
          <w:rFonts w:hint="cs"/>
          <w:rtl/>
        </w:rPr>
        <w:t>היחידה באמצעות ה</w:t>
      </w:r>
      <w:r w:rsidR="009D37D0">
        <w:rPr>
          <w:rFonts w:hint="cs"/>
          <w:rtl/>
        </w:rPr>
        <w:t>"</w:t>
      </w:r>
      <w:r w:rsidR="009D37D0" w:rsidRPr="00852058">
        <w:rPr>
          <w:rFonts w:hint="cs"/>
          <w:rtl/>
        </w:rPr>
        <w:t>מאגר</w:t>
      </w:r>
      <w:r w:rsidR="009D37D0">
        <w:rPr>
          <w:rFonts w:hint="cs"/>
          <w:rtl/>
        </w:rPr>
        <w:t xml:space="preserve">" </w:t>
      </w:r>
      <w:r w:rsidR="009D37D0" w:rsidRPr="00852058">
        <w:rPr>
          <w:rFonts w:hint="cs"/>
          <w:rtl/>
        </w:rPr>
        <w:t>שהוק</w:t>
      </w:r>
      <w:r w:rsidR="009D37D0">
        <w:rPr>
          <w:rFonts w:hint="cs"/>
          <w:rtl/>
        </w:rPr>
        <w:t>ם</w:t>
      </w:r>
      <w:r w:rsidR="009D37D0" w:rsidRPr="00852058">
        <w:rPr>
          <w:rFonts w:hint="cs"/>
          <w:rtl/>
        </w:rPr>
        <w:t xml:space="preserve"> בעבר </w:t>
      </w:r>
      <w:r w:rsidR="009D37D0" w:rsidRPr="00852058">
        <w:rPr>
          <w:rtl/>
        </w:rPr>
        <w:t>–</w:t>
      </w:r>
      <w:r w:rsidR="009D37D0" w:rsidRPr="00852058">
        <w:rPr>
          <w:rFonts w:hint="cs"/>
          <w:rtl/>
        </w:rPr>
        <w:t xml:space="preserve"> פטור מחובת ביצוע רישום כנדרש בתנאי קול קורא זה. </w:t>
      </w:r>
    </w:p>
    <w:p w14:paraId="60D4BF2E" w14:textId="09D3AFE8" w:rsidR="009D37D0" w:rsidRPr="00852058" w:rsidRDefault="009D37D0" w:rsidP="00B67F57">
      <w:pPr>
        <w:spacing w:line="360" w:lineRule="auto"/>
        <w:jc w:val="both"/>
        <w:rPr>
          <w:rtl/>
        </w:rPr>
      </w:pPr>
      <w:r w:rsidRPr="00852058">
        <w:rPr>
          <w:rFonts w:hint="cs"/>
          <w:rtl/>
        </w:rPr>
        <w:t xml:space="preserve">עוד מובהר בזאת כי כל נותן שירותים המנוי ברשימת </w:t>
      </w:r>
      <w:r w:rsidR="00B67F57" w:rsidRPr="00852058">
        <w:rPr>
          <w:rFonts w:hint="cs"/>
          <w:rtl/>
        </w:rPr>
        <w:t>המ</w:t>
      </w:r>
      <w:r w:rsidR="00B67F57">
        <w:rPr>
          <w:rFonts w:hint="cs"/>
          <w:rtl/>
        </w:rPr>
        <w:t xml:space="preserve">ומחים  </w:t>
      </w:r>
      <w:r w:rsidR="00B67F57" w:rsidRPr="00852058">
        <w:rPr>
          <w:rFonts w:hint="cs"/>
          <w:rtl/>
        </w:rPr>
        <w:t xml:space="preserve"> </w:t>
      </w:r>
      <w:r w:rsidRPr="00852058">
        <w:rPr>
          <w:rFonts w:hint="cs"/>
          <w:rtl/>
        </w:rPr>
        <w:t xml:space="preserve">של המשרד יהא רשאי לבקש את הסרת שמו מן הרשימה אם רצונו בכל עת נתונה במהלך השנה. הסרה כאמור תבוצע באופן הבא: </w:t>
      </w:r>
    </w:p>
    <w:p w14:paraId="5CB73627" w14:textId="19101C4B" w:rsidR="009D37D0" w:rsidRPr="00852058" w:rsidRDefault="009D37D0" w:rsidP="00B67F57">
      <w:pPr>
        <w:numPr>
          <w:ilvl w:val="0"/>
          <w:numId w:val="9"/>
        </w:numPr>
        <w:spacing w:line="360" w:lineRule="auto"/>
        <w:jc w:val="both"/>
        <w:rPr>
          <w:rtl/>
        </w:rPr>
      </w:pPr>
      <w:r w:rsidRPr="00852058">
        <w:rPr>
          <w:rFonts w:hint="cs"/>
          <w:rtl/>
        </w:rPr>
        <w:lastRenderedPageBreak/>
        <w:t>נותן השירותים יגיש פנייה מסודרת בכתב על רצונות להימח</w:t>
      </w:r>
      <w:r w:rsidRPr="00852058">
        <w:rPr>
          <w:rFonts w:hint="eastAsia"/>
          <w:rtl/>
        </w:rPr>
        <w:t>ק</w:t>
      </w:r>
      <w:r w:rsidRPr="00852058">
        <w:rPr>
          <w:rFonts w:hint="cs"/>
          <w:rtl/>
        </w:rPr>
        <w:t xml:space="preserve"> מרשימת </w:t>
      </w:r>
      <w:r w:rsidR="00B67F57">
        <w:rPr>
          <w:rFonts w:hint="cs"/>
          <w:rtl/>
        </w:rPr>
        <w:t>המומחים</w:t>
      </w:r>
      <w:r w:rsidRPr="00852058">
        <w:rPr>
          <w:rFonts w:hint="cs"/>
          <w:rtl/>
        </w:rPr>
        <w:t xml:space="preserve"> </w:t>
      </w:r>
    </w:p>
    <w:p w14:paraId="7BA56C54" w14:textId="77777777" w:rsidR="009D37D0" w:rsidRPr="00852058" w:rsidRDefault="009D37D0" w:rsidP="009D37D0">
      <w:pPr>
        <w:numPr>
          <w:ilvl w:val="0"/>
          <w:numId w:val="9"/>
        </w:numPr>
        <w:spacing w:line="360" w:lineRule="auto"/>
        <w:jc w:val="both"/>
        <w:rPr>
          <w:rtl/>
        </w:rPr>
      </w:pPr>
      <w:r w:rsidRPr="00852058">
        <w:rPr>
          <w:rFonts w:hint="cs"/>
          <w:rtl/>
        </w:rPr>
        <w:t xml:space="preserve">תנאי לבקשה הוא כי הנ"ל אינו מצוי </w:t>
      </w:r>
      <w:r>
        <w:rPr>
          <w:rFonts w:hint="cs"/>
          <w:rtl/>
        </w:rPr>
        <w:t xml:space="preserve">במהלך ביצוע עבודה </w:t>
      </w:r>
      <w:r w:rsidRPr="00852058">
        <w:rPr>
          <w:rFonts w:hint="cs"/>
          <w:rtl/>
        </w:rPr>
        <w:t xml:space="preserve">נתונה. </w:t>
      </w:r>
    </w:p>
    <w:p w14:paraId="1439BD84" w14:textId="77777777" w:rsidR="009D37D0" w:rsidRPr="00852058" w:rsidRDefault="009D37D0" w:rsidP="009D37D0">
      <w:pPr>
        <w:numPr>
          <w:ilvl w:val="0"/>
          <w:numId w:val="9"/>
        </w:numPr>
        <w:spacing w:line="360" w:lineRule="auto"/>
        <w:jc w:val="both"/>
        <w:rPr>
          <w:rtl/>
        </w:rPr>
      </w:pPr>
      <w:r w:rsidRPr="00852058">
        <w:rPr>
          <w:rFonts w:hint="cs"/>
          <w:rtl/>
        </w:rPr>
        <w:t>בבקשה כנ"ל יצהיר נותן השירותים כי אין לו דרישות א</w:t>
      </w:r>
      <w:r w:rsidRPr="00852058">
        <w:rPr>
          <w:rFonts w:hint="eastAsia"/>
          <w:rtl/>
        </w:rPr>
        <w:t>ו</w:t>
      </w:r>
      <w:r w:rsidRPr="00852058">
        <w:rPr>
          <w:rFonts w:hint="cs"/>
          <w:rtl/>
        </w:rPr>
        <w:t xml:space="preserve"> טענות כלשהן כלפי המשרד בדבר אי הכללתו ברשימה, וכי הסרה זו מבוצעת  מתוך רצון שלו  ועל דעתו הבלעדית.  </w:t>
      </w:r>
    </w:p>
    <w:p w14:paraId="0628331E" w14:textId="77777777" w:rsidR="009D37D0" w:rsidRPr="00852058" w:rsidRDefault="009D37D0" w:rsidP="009D37D0">
      <w:pPr>
        <w:spacing w:line="360" w:lineRule="auto"/>
        <w:ind w:firstLine="60"/>
        <w:rPr>
          <w:rtl/>
        </w:rPr>
      </w:pPr>
    </w:p>
    <w:p w14:paraId="4F3DC849" w14:textId="77777777" w:rsidR="009D37D0" w:rsidRPr="00852058" w:rsidRDefault="009D37D0" w:rsidP="009D37D0">
      <w:pPr>
        <w:spacing w:line="360" w:lineRule="auto"/>
      </w:pPr>
      <w:r w:rsidRPr="00852058">
        <w:rPr>
          <w:rFonts w:hint="cs"/>
          <w:rtl/>
        </w:rPr>
        <w:t xml:space="preserve"> </w:t>
      </w:r>
    </w:p>
    <w:p w14:paraId="10396FD0" w14:textId="77777777" w:rsidR="00740A45" w:rsidRPr="009D37D0" w:rsidRDefault="00740A45"/>
    <w:sectPr w:rsidR="00740A45" w:rsidRPr="009D37D0">
      <w:headerReference w:type="default" r:id="rId8"/>
      <w:footerReference w:type="default" r:id="rId9"/>
      <w:pgSz w:w="11906" w:h="16838"/>
      <w:pgMar w:top="2696" w:right="926" w:bottom="1079" w:left="1080" w:header="709" w:footer="422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B67CDB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1E7FB1" w14:textId="77777777" w:rsidR="00E63BE6" w:rsidRDefault="00E63BE6" w:rsidP="009D37D0">
      <w:r>
        <w:separator/>
      </w:r>
    </w:p>
  </w:endnote>
  <w:endnote w:type="continuationSeparator" w:id="0">
    <w:p w14:paraId="1F096326" w14:textId="77777777" w:rsidR="00E63BE6" w:rsidRDefault="00E63BE6" w:rsidP="009D3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6CC222" w14:textId="77777777" w:rsidR="00032941" w:rsidRDefault="004E480A">
    <w:pPr>
      <w:pStyle w:val="a5"/>
      <w:tabs>
        <w:tab w:val="clear" w:pos="8306"/>
        <w:tab w:val="right" w:pos="9790"/>
      </w:tabs>
      <w:jc w:val="both"/>
      <w:rPr>
        <w:rFonts w:ascii="Arial" w:hAnsi="Arial" w:cs="Arial"/>
        <w:sz w:val="20"/>
        <w:szCs w:val="20"/>
        <w:rtl/>
      </w:rPr>
    </w:pPr>
    <w:r>
      <w:rPr>
        <w:rStyle w:val="a7"/>
      </w:rPr>
      <w:tab/>
    </w:r>
    <w:r>
      <w:rPr>
        <w:rStyle w:val="a7"/>
      </w:rPr>
      <w:tab/>
    </w:r>
    <w:r>
      <w:rPr>
        <w:rStyle w:val="a7"/>
        <w:rFonts w:ascii="Arial" w:hAnsi="Arial" w:cs="Arial"/>
        <w:sz w:val="20"/>
        <w:szCs w:val="20"/>
        <w:rtl/>
      </w:rPr>
      <w:t xml:space="preserve">עמוד </w:t>
    </w:r>
    <w:r>
      <w:rPr>
        <w:rStyle w:val="a7"/>
        <w:rFonts w:ascii="Arial" w:hAnsi="Arial" w:cs="Arial"/>
        <w:sz w:val="20"/>
        <w:szCs w:val="20"/>
      </w:rPr>
      <w:fldChar w:fldCharType="begin"/>
    </w:r>
    <w:r>
      <w:rPr>
        <w:rStyle w:val="a7"/>
        <w:rFonts w:ascii="Arial" w:hAnsi="Arial" w:cs="Arial"/>
        <w:sz w:val="20"/>
        <w:szCs w:val="20"/>
      </w:rPr>
      <w:instrText xml:space="preserve"> PAGE </w:instrText>
    </w:r>
    <w:r>
      <w:rPr>
        <w:rStyle w:val="a7"/>
        <w:rFonts w:ascii="Arial" w:hAnsi="Arial" w:cs="Arial"/>
        <w:sz w:val="20"/>
        <w:szCs w:val="20"/>
      </w:rPr>
      <w:fldChar w:fldCharType="separate"/>
    </w:r>
    <w:r w:rsidR="00D22836">
      <w:rPr>
        <w:rStyle w:val="a7"/>
        <w:rFonts w:ascii="Arial" w:hAnsi="Arial" w:cs="Arial"/>
        <w:noProof/>
        <w:sz w:val="20"/>
        <w:szCs w:val="20"/>
        <w:rtl/>
      </w:rPr>
      <w:t>1</w:t>
    </w:r>
    <w:r>
      <w:rPr>
        <w:rStyle w:val="a7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4F0753" w14:textId="77777777" w:rsidR="00E63BE6" w:rsidRDefault="00E63BE6" w:rsidP="009D37D0">
      <w:r>
        <w:separator/>
      </w:r>
    </w:p>
  </w:footnote>
  <w:footnote w:type="continuationSeparator" w:id="0">
    <w:p w14:paraId="0BA171CA" w14:textId="77777777" w:rsidR="00E63BE6" w:rsidRDefault="00E63BE6" w:rsidP="009D37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490" w:type="dxa"/>
      <w:jc w:val="center"/>
      <w:tblBorders>
        <w:bottom w:val="single" w:sz="12" w:space="0" w:color="008000"/>
      </w:tblBorders>
      <w:tblLook w:val="0000" w:firstRow="0" w:lastRow="0" w:firstColumn="0" w:lastColumn="0" w:noHBand="0" w:noVBand="0"/>
    </w:tblPr>
    <w:tblGrid>
      <w:gridCol w:w="3425"/>
      <w:gridCol w:w="3396"/>
      <w:gridCol w:w="3669"/>
    </w:tblGrid>
    <w:tr w:rsidR="009D37D0" w14:paraId="16BC1B43" w14:textId="77777777" w:rsidTr="00B15E1B">
      <w:trPr>
        <w:trHeight w:hRule="exact" w:val="1438"/>
        <w:jc w:val="center"/>
      </w:trPr>
      <w:tc>
        <w:tcPr>
          <w:tcW w:w="3513" w:type="dxa"/>
        </w:tcPr>
        <w:p w14:paraId="5A5E2AAF" w14:textId="77777777" w:rsidR="009D37D0" w:rsidRDefault="009D37D0" w:rsidP="00B15E1B">
          <w:pPr>
            <w:pStyle w:val="a3"/>
            <w:tabs>
              <w:tab w:val="clear" w:pos="4153"/>
            </w:tabs>
            <w:rPr>
              <w:color w:val="808080"/>
              <w:sz w:val="22"/>
              <w:szCs w:val="22"/>
              <w:rtl/>
            </w:rPr>
          </w:pPr>
          <w:r>
            <w:rPr>
              <w:rFonts w:hint="cs"/>
              <w:color w:val="808080"/>
              <w:sz w:val="22"/>
              <w:szCs w:val="22"/>
              <w:rtl/>
            </w:rPr>
            <w:t>מדינת ישראל</w:t>
          </w:r>
        </w:p>
        <w:p w14:paraId="69985556" w14:textId="77777777" w:rsidR="009D37D0" w:rsidRDefault="009D37D0" w:rsidP="00B15E1B">
          <w:pPr>
            <w:pStyle w:val="a3"/>
            <w:tabs>
              <w:tab w:val="clear" w:pos="4153"/>
            </w:tabs>
            <w:rPr>
              <w:b/>
              <w:bCs/>
              <w:color w:val="808080"/>
              <w:sz w:val="22"/>
              <w:szCs w:val="22"/>
              <w:rtl/>
            </w:rPr>
          </w:pPr>
          <w:r>
            <w:rPr>
              <w:rFonts w:hint="cs"/>
              <w:b/>
              <w:bCs/>
              <w:color w:val="808080"/>
              <w:sz w:val="22"/>
              <w:szCs w:val="22"/>
              <w:rtl/>
            </w:rPr>
            <w:t>משרד החקלאות ופיתוח הכפר</w:t>
          </w:r>
        </w:p>
        <w:p w14:paraId="140EB550" w14:textId="77777777" w:rsidR="009D37D0" w:rsidRDefault="009D37D0" w:rsidP="00B15E1B">
          <w:pPr>
            <w:pStyle w:val="a3"/>
            <w:tabs>
              <w:tab w:val="clear" w:pos="4153"/>
            </w:tabs>
            <w:rPr>
              <w:color w:val="808080"/>
              <w:sz w:val="18"/>
              <w:szCs w:val="18"/>
              <w:rtl/>
            </w:rPr>
          </w:pPr>
        </w:p>
        <w:p w14:paraId="134E7536" w14:textId="77777777" w:rsidR="009D37D0" w:rsidRDefault="009D37D0" w:rsidP="00B15E1B">
          <w:pPr>
            <w:pStyle w:val="a3"/>
            <w:tabs>
              <w:tab w:val="clear" w:pos="4153"/>
            </w:tabs>
            <w:rPr>
              <w:color w:val="808080"/>
              <w:sz w:val="18"/>
              <w:szCs w:val="18"/>
              <w:rtl/>
            </w:rPr>
          </w:pPr>
        </w:p>
        <w:p w14:paraId="43F36678" w14:textId="77777777" w:rsidR="009D37D0" w:rsidRDefault="009D37D0" w:rsidP="00B15E1B">
          <w:pPr>
            <w:pStyle w:val="a3"/>
            <w:tabs>
              <w:tab w:val="clear" w:pos="4153"/>
            </w:tabs>
            <w:rPr>
              <w:color w:val="808080"/>
              <w:sz w:val="22"/>
              <w:szCs w:val="22"/>
              <w:rtl/>
            </w:rPr>
          </w:pPr>
          <w:r>
            <w:rPr>
              <w:rFonts w:hint="cs"/>
              <w:color w:val="808080"/>
              <w:sz w:val="22"/>
              <w:szCs w:val="22"/>
              <w:rtl/>
            </w:rPr>
            <w:t xml:space="preserve">המרכז לשיתוף והדרכה </w:t>
          </w:r>
        </w:p>
        <w:p w14:paraId="6BAED8DE" w14:textId="77777777" w:rsidR="009D37D0" w:rsidRDefault="009D37D0" w:rsidP="00B15E1B">
          <w:pPr>
            <w:pStyle w:val="a3"/>
            <w:tabs>
              <w:tab w:val="clear" w:pos="4153"/>
            </w:tabs>
            <w:rPr>
              <w:color w:val="808080"/>
            </w:rPr>
          </w:pPr>
          <w:r>
            <w:rPr>
              <w:rFonts w:hint="cs"/>
              <w:color w:val="808080"/>
              <w:sz w:val="22"/>
              <w:szCs w:val="22"/>
              <w:rtl/>
            </w:rPr>
            <w:t>חקלאית בינלאומית (סינדקו)</w:t>
          </w:r>
        </w:p>
      </w:tc>
      <w:tc>
        <w:tcPr>
          <w:tcW w:w="3513" w:type="dxa"/>
        </w:tcPr>
        <w:p w14:paraId="2DC29D3C" w14:textId="77777777" w:rsidR="009D37D0" w:rsidRDefault="00D22836" w:rsidP="00B15E1B">
          <w:pPr>
            <w:pStyle w:val="a3"/>
            <w:tabs>
              <w:tab w:val="clear" w:pos="4153"/>
            </w:tabs>
            <w:rPr>
              <w:color w:val="808080"/>
              <w:rtl/>
            </w:rPr>
          </w:pPr>
          <w:r>
            <w:rPr>
              <w:noProof/>
              <w:color w:val="808080"/>
              <w:sz w:val="20"/>
              <w:szCs w:val="18"/>
              <w:rtl/>
              <w:lang w:val="he-IL"/>
            </w:rPr>
            <w:pict w14:anchorId="7397A81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0" type="#_x0000_t75" style="position:absolute;left:0;text-align:left;margin-left:36.55pt;margin-top:18.55pt;width:64.8pt;height:72.35pt;z-index:-251658752;visibility:visible;mso-wrap-edited:f;mso-position-horizontal-relative:text;mso-position-vertical-relative:text" wrapcoords="-257 0 -257 21392 21600 21392 21600 0 -257 0">
                <v:imagedata r:id="rId1" o:title=""/>
              </v:shape>
              <o:OLEObject Type="Embed" ProgID="Word.Picture.8" ShapeID="_x0000_s2050" DrawAspect="Content" ObjectID="_1508133631" r:id="rId2"/>
            </w:pict>
          </w:r>
        </w:p>
      </w:tc>
      <w:tc>
        <w:tcPr>
          <w:tcW w:w="3747" w:type="dxa"/>
        </w:tcPr>
        <w:p w14:paraId="1E16BF85" w14:textId="77777777" w:rsidR="009D37D0" w:rsidRDefault="009D37D0" w:rsidP="00B15E1B">
          <w:pPr>
            <w:pStyle w:val="a3"/>
            <w:tabs>
              <w:tab w:val="clear" w:pos="8306"/>
            </w:tabs>
            <w:bidi w:val="0"/>
            <w:rPr>
              <w:rFonts w:ascii="Bookman Old Style" w:hAnsi="Bookman Old Style"/>
              <w:color w:val="808080"/>
              <w:sz w:val="16"/>
              <w:szCs w:val="16"/>
            </w:rPr>
          </w:pPr>
          <w:r>
            <w:rPr>
              <w:rFonts w:ascii="Bookman Old Style" w:hAnsi="Bookman Old Style"/>
              <w:color w:val="808080"/>
              <w:sz w:val="16"/>
              <w:szCs w:val="16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rFonts w:ascii="Bookman Old Style" w:hAnsi="Bookman Old Style"/>
                  <w:color w:val="808080"/>
                  <w:sz w:val="16"/>
                  <w:szCs w:val="16"/>
                </w:rPr>
                <w:t>ISRAEL</w:t>
              </w:r>
            </w:smartTag>
          </w:smartTag>
        </w:p>
        <w:p w14:paraId="69BE180C" w14:textId="77777777" w:rsidR="009D37D0" w:rsidRDefault="009D37D0" w:rsidP="00B15E1B">
          <w:pPr>
            <w:pStyle w:val="a3"/>
            <w:bidi w:val="0"/>
            <w:rPr>
              <w:rFonts w:ascii="Bookman Old Style" w:hAnsi="Bookman Old Style"/>
              <w:b/>
              <w:bCs/>
              <w:color w:val="808080"/>
              <w:sz w:val="16"/>
              <w:szCs w:val="16"/>
            </w:rPr>
          </w:pPr>
          <w:r>
            <w:rPr>
              <w:rFonts w:ascii="Bookman Old Style" w:hAnsi="Bookman Old Style"/>
              <w:b/>
              <w:bCs/>
              <w:color w:val="808080"/>
              <w:sz w:val="16"/>
              <w:szCs w:val="16"/>
            </w:rPr>
            <w:t>MINISTRY OF AGRICULTURE</w:t>
          </w:r>
        </w:p>
        <w:p w14:paraId="3CAD702F" w14:textId="77777777" w:rsidR="009D37D0" w:rsidRDefault="009D37D0" w:rsidP="00B15E1B">
          <w:pPr>
            <w:pStyle w:val="a3"/>
            <w:bidi w:val="0"/>
            <w:rPr>
              <w:color w:val="808080"/>
              <w:sz w:val="16"/>
              <w:szCs w:val="16"/>
            </w:rPr>
          </w:pPr>
          <w:r>
            <w:rPr>
              <w:rFonts w:ascii="Bookman Old Style" w:hAnsi="Bookman Old Style"/>
              <w:b/>
              <w:bCs/>
              <w:color w:val="808080"/>
              <w:sz w:val="16"/>
              <w:szCs w:val="16"/>
            </w:rPr>
            <w:t>AND RURAL DEVELOPMENT</w:t>
          </w:r>
        </w:p>
        <w:p w14:paraId="64B57D29" w14:textId="77777777" w:rsidR="009D37D0" w:rsidRDefault="009D37D0" w:rsidP="00B15E1B">
          <w:pPr>
            <w:pStyle w:val="a3"/>
            <w:bidi w:val="0"/>
            <w:rPr>
              <w:color w:val="808080"/>
              <w:sz w:val="16"/>
              <w:szCs w:val="16"/>
            </w:rPr>
          </w:pPr>
        </w:p>
        <w:p w14:paraId="218F6FAE" w14:textId="77777777" w:rsidR="009D37D0" w:rsidRDefault="009D37D0" w:rsidP="00B15E1B">
          <w:pPr>
            <w:pStyle w:val="a3"/>
            <w:bidi w:val="0"/>
            <w:rPr>
              <w:color w:val="808080"/>
              <w:sz w:val="16"/>
              <w:szCs w:val="16"/>
            </w:rPr>
          </w:pPr>
          <w:r>
            <w:rPr>
              <w:rFonts w:ascii="Bookman Old Style" w:hAnsi="Bookman Old Style"/>
              <w:color w:val="808080"/>
              <w:sz w:val="16"/>
              <w:szCs w:val="16"/>
            </w:rPr>
            <w:t>CENTRE FOR INTERNATIONAL AGRICULTURAL DEVELOPMENT COOPERATION (CINADCO</w:t>
          </w:r>
          <w:r>
            <w:rPr>
              <w:color w:val="808080"/>
              <w:sz w:val="16"/>
              <w:szCs w:val="16"/>
            </w:rPr>
            <w:t>)</w:t>
          </w:r>
        </w:p>
      </w:tc>
    </w:tr>
  </w:tbl>
  <w:p w14:paraId="496EA3E5" w14:textId="77777777" w:rsidR="009D37D0" w:rsidRDefault="009D37D0" w:rsidP="009D37D0">
    <w:pPr>
      <w:pStyle w:val="a3"/>
      <w:rPr>
        <w:rtl/>
      </w:rPr>
    </w:pPr>
  </w:p>
  <w:p w14:paraId="349257C4" w14:textId="77777777" w:rsidR="00032941" w:rsidRPr="00191E4D" w:rsidRDefault="009D37D0" w:rsidP="00191E4D">
    <w:pPr>
      <w:pStyle w:val="a3"/>
      <w:jc w:val="center"/>
      <w:rPr>
        <w:b/>
        <w:bCs/>
        <w:sz w:val="16"/>
        <w:szCs w:val="16"/>
      </w:rPr>
    </w:pPr>
    <w:r>
      <w:rPr>
        <w:rFonts w:hint="cs"/>
        <w:b/>
        <w:bCs/>
        <w:sz w:val="16"/>
        <w:szCs w:val="16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16173"/>
    <w:multiLevelType w:val="hybridMultilevel"/>
    <w:tmpl w:val="AAFABA32"/>
    <w:lvl w:ilvl="0" w:tplc="0409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>
    <w:nsid w:val="22D75B83"/>
    <w:multiLevelType w:val="hybridMultilevel"/>
    <w:tmpl w:val="63B4802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39865CD4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5AFE4FEE">
      <w:start w:val="1"/>
      <w:numFmt w:val="decimal"/>
      <w:lvlText w:val="%3."/>
      <w:lvlJc w:val="left"/>
      <w:pPr>
        <w:tabs>
          <w:tab w:val="num" w:pos="2160"/>
        </w:tabs>
        <w:ind w:left="2160" w:right="2160" w:hanging="180"/>
      </w:pPr>
      <w:rPr>
        <w:rFonts w:cs="David" w:hint="cs"/>
        <w:sz w:val="24"/>
        <w:szCs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29601480"/>
    <w:multiLevelType w:val="hybridMultilevel"/>
    <w:tmpl w:val="63DED134"/>
    <w:lvl w:ilvl="0" w:tplc="0409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500"/>
        </w:tabs>
        <w:ind w:left="1500" w:righ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righ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righ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righ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righ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righ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righ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right="6540" w:hanging="180"/>
      </w:pPr>
    </w:lvl>
  </w:abstractNum>
  <w:abstractNum w:abstractNumId="3">
    <w:nsid w:val="37492C4D"/>
    <w:multiLevelType w:val="hybridMultilevel"/>
    <w:tmpl w:val="8E98D69A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righ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righ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righ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righ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righ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righ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righ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righ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right="6540" w:hanging="180"/>
      </w:pPr>
    </w:lvl>
  </w:abstractNum>
  <w:abstractNum w:abstractNumId="4">
    <w:nsid w:val="3AAA5077"/>
    <w:multiLevelType w:val="hybridMultilevel"/>
    <w:tmpl w:val="9FAE3CCC"/>
    <w:lvl w:ilvl="0" w:tplc="0CF449CC">
      <w:start w:val="2"/>
      <w:numFmt w:val="hebrew1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5">
    <w:nsid w:val="3B555DEC"/>
    <w:multiLevelType w:val="hybridMultilevel"/>
    <w:tmpl w:val="E06C17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EF1AE9"/>
    <w:multiLevelType w:val="hybridMultilevel"/>
    <w:tmpl w:val="1F50905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B004ED"/>
    <w:multiLevelType w:val="hybridMultilevel"/>
    <w:tmpl w:val="37924C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08197F"/>
    <w:multiLevelType w:val="hybridMultilevel"/>
    <w:tmpl w:val="101AFDB4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B0FAF0E2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FD527B8"/>
    <w:multiLevelType w:val="hybridMultilevel"/>
    <w:tmpl w:val="E9B6768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7BD59E9"/>
    <w:multiLevelType w:val="hybridMultilevel"/>
    <w:tmpl w:val="29C49D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C56AFC"/>
    <w:multiLevelType w:val="hybridMultilevel"/>
    <w:tmpl w:val="C53E9598"/>
    <w:lvl w:ilvl="0" w:tplc="D76011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BE0113"/>
    <w:multiLevelType w:val="hybridMultilevel"/>
    <w:tmpl w:val="D67CF9BE"/>
    <w:lvl w:ilvl="0" w:tplc="04090005">
      <w:start w:val="1"/>
      <w:numFmt w:val="bullet"/>
      <w:lvlText w:val=""/>
      <w:lvlJc w:val="left"/>
      <w:pPr>
        <w:ind w:left="7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10"/>
  </w:num>
  <w:num w:numId="6">
    <w:abstractNumId w:val="8"/>
  </w:num>
  <w:num w:numId="7">
    <w:abstractNumId w:val="4"/>
  </w:num>
  <w:num w:numId="8">
    <w:abstractNumId w:val="12"/>
  </w:num>
  <w:num w:numId="9">
    <w:abstractNumId w:val="5"/>
  </w:num>
  <w:num w:numId="10">
    <w:abstractNumId w:val="7"/>
  </w:num>
  <w:num w:numId="11">
    <w:abstractNumId w:val="6"/>
  </w:num>
  <w:num w:numId="12">
    <w:abstractNumId w:val="9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7D0"/>
    <w:rsid w:val="0003151F"/>
    <w:rsid w:val="000319F2"/>
    <w:rsid w:val="0005452B"/>
    <w:rsid w:val="00071AE0"/>
    <w:rsid w:val="000C19AA"/>
    <w:rsid w:val="000E4DF5"/>
    <w:rsid w:val="00191C54"/>
    <w:rsid w:val="002000CE"/>
    <w:rsid w:val="00291BB0"/>
    <w:rsid w:val="002E7E4F"/>
    <w:rsid w:val="00301DC7"/>
    <w:rsid w:val="00322145"/>
    <w:rsid w:val="00340A72"/>
    <w:rsid w:val="00356C9E"/>
    <w:rsid w:val="003E0A34"/>
    <w:rsid w:val="004E480A"/>
    <w:rsid w:val="004F5480"/>
    <w:rsid w:val="005058A1"/>
    <w:rsid w:val="005166E4"/>
    <w:rsid w:val="0054671A"/>
    <w:rsid w:val="005A2EBF"/>
    <w:rsid w:val="005B1507"/>
    <w:rsid w:val="00740A45"/>
    <w:rsid w:val="0077336F"/>
    <w:rsid w:val="00795E40"/>
    <w:rsid w:val="007C0A3E"/>
    <w:rsid w:val="0081626C"/>
    <w:rsid w:val="008F37D8"/>
    <w:rsid w:val="00902380"/>
    <w:rsid w:val="00965471"/>
    <w:rsid w:val="00980925"/>
    <w:rsid w:val="00987495"/>
    <w:rsid w:val="009D37D0"/>
    <w:rsid w:val="00A4252F"/>
    <w:rsid w:val="00AC0581"/>
    <w:rsid w:val="00AF3145"/>
    <w:rsid w:val="00B3705B"/>
    <w:rsid w:val="00B37D2E"/>
    <w:rsid w:val="00B67F57"/>
    <w:rsid w:val="00B97A54"/>
    <w:rsid w:val="00BF755C"/>
    <w:rsid w:val="00C722B7"/>
    <w:rsid w:val="00D22836"/>
    <w:rsid w:val="00DB2988"/>
    <w:rsid w:val="00E63BE6"/>
    <w:rsid w:val="00EF47D1"/>
    <w:rsid w:val="00F03F41"/>
    <w:rsid w:val="00F619C4"/>
    <w:rsid w:val="00F8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hapeDefaults>
    <o:shapedefaults v:ext="edit" spidmax="2051"/>
    <o:shapelayout v:ext="edit">
      <o:idmap v:ext="edit" data="1"/>
    </o:shapelayout>
  </w:shapeDefaults>
  <w:decimalSymbol w:val="."/>
  <w:listSeparator w:val=","/>
  <w14:docId w14:val="4876D6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7D0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D37D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D37D0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footer"/>
    <w:basedOn w:val="a"/>
    <w:link w:val="a6"/>
    <w:rsid w:val="009D37D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9D37D0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7">
    <w:name w:val="page number"/>
    <w:basedOn w:val="a0"/>
    <w:rsid w:val="009D37D0"/>
  </w:style>
  <w:style w:type="character" w:styleId="a8">
    <w:name w:val="annotation reference"/>
    <w:semiHidden/>
    <w:rsid w:val="009D37D0"/>
    <w:rPr>
      <w:sz w:val="16"/>
      <w:szCs w:val="16"/>
    </w:rPr>
  </w:style>
  <w:style w:type="paragraph" w:styleId="a9">
    <w:name w:val="annotation text"/>
    <w:basedOn w:val="a"/>
    <w:link w:val="aa"/>
    <w:semiHidden/>
    <w:rsid w:val="009D37D0"/>
    <w:rPr>
      <w:rFonts w:cs="Times New Roman"/>
      <w:sz w:val="20"/>
      <w:szCs w:val="20"/>
      <w:lang w:val="x-none"/>
    </w:rPr>
  </w:style>
  <w:style w:type="character" w:customStyle="1" w:styleId="aa">
    <w:name w:val="טקסט הערה תו"/>
    <w:basedOn w:val="a0"/>
    <w:link w:val="a9"/>
    <w:semiHidden/>
    <w:rsid w:val="009D37D0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FontStyle25">
    <w:name w:val="Font Style25"/>
    <w:uiPriority w:val="99"/>
    <w:rsid w:val="009D37D0"/>
    <w:rPr>
      <w:rFonts w:ascii="David" w:cs="David"/>
      <w:color w:val="000000"/>
      <w:sz w:val="20"/>
      <w:szCs w:val="20"/>
      <w:lang w:bidi="he-IL"/>
    </w:rPr>
  </w:style>
  <w:style w:type="paragraph" w:styleId="ab">
    <w:name w:val="Balloon Text"/>
    <w:basedOn w:val="a"/>
    <w:link w:val="ac"/>
    <w:uiPriority w:val="99"/>
    <w:semiHidden/>
    <w:unhideWhenUsed/>
    <w:rsid w:val="009D37D0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9D37D0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List Paragraph"/>
    <w:basedOn w:val="a"/>
    <w:uiPriority w:val="34"/>
    <w:qFormat/>
    <w:rsid w:val="009D37D0"/>
    <w:pPr>
      <w:ind w:left="720"/>
      <w:contextualSpacing/>
    </w:pPr>
  </w:style>
  <w:style w:type="paragraph" w:styleId="ae">
    <w:name w:val="annotation subject"/>
    <w:basedOn w:val="a9"/>
    <w:next w:val="a9"/>
    <w:link w:val="af"/>
    <w:uiPriority w:val="99"/>
    <w:semiHidden/>
    <w:unhideWhenUsed/>
    <w:rsid w:val="00340A72"/>
    <w:rPr>
      <w:rFonts w:cs="David"/>
      <w:b/>
      <w:bCs/>
      <w:lang w:val="en-US"/>
    </w:rPr>
  </w:style>
  <w:style w:type="character" w:customStyle="1" w:styleId="af">
    <w:name w:val="נושא הערה תו"/>
    <w:basedOn w:val="aa"/>
    <w:link w:val="ae"/>
    <w:uiPriority w:val="99"/>
    <w:semiHidden/>
    <w:rsid w:val="00340A72"/>
    <w:rPr>
      <w:rFonts w:ascii="Times New Roman" w:eastAsia="Times New Roman" w:hAnsi="Times New Roman" w:cs="David"/>
      <w:b/>
      <w:bCs/>
      <w:sz w:val="20"/>
      <w:szCs w:val="20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7D0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D37D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D37D0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footer"/>
    <w:basedOn w:val="a"/>
    <w:link w:val="a6"/>
    <w:rsid w:val="009D37D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9D37D0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7">
    <w:name w:val="page number"/>
    <w:basedOn w:val="a0"/>
    <w:rsid w:val="009D37D0"/>
  </w:style>
  <w:style w:type="character" w:styleId="a8">
    <w:name w:val="annotation reference"/>
    <w:semiHidden/>
    <w:rsid w:val="009D37D0"/>
    <w:rPr>
      <w:sz w:val="16"/>
      <w:szCs w:val="16"/>
    </w:rPr>
  </w:style>
  <w:style w:type="paragraph" w:styleId="a9">
    <w:name w:val="annotation text"/>
    <w:basedOn w:val="a"/>
    <w:link w:val="aa"/>
    <w:semiHidden/>
    <w:rsid w:val="009D37D0"/>
    <w:rPr>
      <w:rFonts w:cs="Times New Roman"/>
      <w:sz w:val="20"/>
      <w:szCs w:val="20"/>
      <w:lang w:val="x-none"/>
    </w:rPr>
  </w:style>
  <w:style w:type="character" w:customStyle="1" w:styleId="aa">
    <w:name w:val="טקסט הערה תו"/>
    <w:basedOn w:val="a0"/>
    <w:link w:val="a9"/>
    <w:semiHidden/>
    <w:rsid w:val="009D37D0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FontStyle25">
    <w:name w:val="Font Style25"/>
    <w:uiPriority w:val="99"/>
    <w:rsid w:val="009D37D0"/>
    <w:rPr>
      <w:rFonts w:ascii="David" w:cs="David"/>
      <w:color w:val="000000"/>
      <w:sz w:val="20"/>
      <w:szCs w:val="20"/>
      <w:lang w:bidi="he-IL"/>
    </w:rPr>
  </w:style>
  <w:style w:type="paragraph" w:styleId="ab">
    <w:name w:val="Balloon Text"/>
    <w:basedOn w:val="a"/>
    <w:link w:val="ac"/>
    <w:uiPriority w:val="99"/>
    <w:semiHidden/>
    <w:unhideWhenUsed/>
    <w:rsid w:val="009D37D0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9D37D0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List Paragraph"/>
    <w:basedOn w:val="a"/>
    <w:uiPriority w:val="34"/>
    <w:qFormat/>
    <w:rsid w:val="009D37D0"/>
    <w:pPr>
      <w:ind w:left="720"/>
      <w:contextualSpacing/>
    </w:pPr>
  </w:style>
  <w:style w:type="paragraph" w:styleId="ae">
    <w:name w:val="annotation subject"/>
    <w:basedOn w:val="a9"/>
    <w:next w:val="a9"/>
    <w:link w:val="af"/>
    <w:uiPriority w:val="99"/>
    <w:semiHidden/>
    <w:unhideWhenUsed/>
    <w:rsid w:val="00340A72"/>
    <w:rPr>
      <w:rFonts w:cs="David"/>
      <w:b/>
      <w:bCs/>
      <w:lang w:val="en-US"/>
    </w:rPr>
  </w:style>
  <w:style w:type="character" w:customStyle="1" w:styleId="af">
    <w:name w:val="נושא הערה תו"/>
    <w:basedOn w:val="aa"/>
    <w:link w:val="ae"/>
    <w:uiPriority w:val="99"/>
    <w:semiHidden/>
    <w:rsid w:val="00340A72"/>
    <w:rPr>
      <w:rFonts w:ascii="Times New Roman" w:eastAsia="Times New Roman" w:hAnsi="Times New Roman" w:cs="David"/>
      <w:b/>
      <w:bCs/>
      <w:sz w:val="20"/>
      <w:szCs w:val="20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31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1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647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749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355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728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07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1832</Words>
  <Characters>9165</Characters>
  <Application>Microsoft Office Word</Application>
  <DocSecurity>4</DocSecurity>
  <Lines>76</Lines>
  <Paragraphs>21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10976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אורלי גבאי[Orly Gabay]</cp:lastModifiedBy>
  <cp:revision>2</cp:revision>
  <dcterms:created xsi:type="dcterms:W3CDTF">2015-11-04T07:14:00Z</dcterms:created>
  <dcterms:modified xsi:type="dcterms:W3CDTF">2015-11-04T07:14:00Z</dcterms:modified>
</cp:coreProperties>
</file>